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0F01F9" w14:textId="12CB5DF0" w:rsidR="00B21B08" w:rsidRDefault="00B21B08" w:rsidP="006E10AD">
      <w:pPr>
        <w:jc w:val="center"/>
        <w:rPr>
          <w:sz w:val="20"/>
        </w:rPr>
      </w:pPr>
    </w:p>
    <w:p w14:paraId="1EDF87AC" w14:textId="00648FE7" w:rsidR="00B21B08" w:rsidRDefault="00B21B08" w:rsidP="006E10AD">
      <w:pPr>
        <w:jc w:val="center"/>
        <w:rPr>
          <w:sz w:val="20"/>
        </w:rPr>
      </w:pPr>
    </w:p>
    <w:p w14:paraId="2CF15029" w14:textId="409CF410" w:rsidR="00B21B08" w:rsidRDefault="00B21B08" w:rsidP="006E10AD">
      <w:pPr>
        <w:jc w:val="center"/>
        <w:rPr>
          <w:sz w:val="20"/>
        </w:rPr>
      </w:pPr>
    </w:p>
    <w:p w14:paraId="604BD065" w14:textId="77777777" w:rsidR="00B21B08" w:rsidRPr="003E74E1" w:rsidRDefault="00B21B08" w:rsidP="006E10AD">
      <w:pPr>
        <w:jc w:val="center"/>
        <w:rPr>
          <w:sz w:val="20"/>
        </w:rPr>
      </w:pPr>
      <w:bookmarkStart w:id="0" w:name="_GoBack"/>
      <w:bookmarkEnd w:id="0"/>
    </w:p>
    <w:p w14:paraId="7FCEB9FF" w14:textId="77777777" w:rsidR="006E10AD" w:rsidRPr="003E74E1" w:rsidRDefault="006E10AD" w:rsidP="006E10AD">
      <w:pPr>
        <w:jc w:val="center"/>
        <w:rPr>
          <w:b/>
          <w:sz w:val="28"/>
          <w:szCs w:val="28"/>
        </w:rPr>
      </w:pPr>
      <w:r>
        <w:rPr>
          <w:b/>
          <w:sz w:val="28"/>
          <w:szCs w:val="28"/>
        </w:rPr>
        <w:t>S</w:t>
      </w:r>
      <w:r w:rsidRPr="003E74E1">
        <w:rPr>
          <w:b/>
          <w:sz w:val="28"/>
          <w:szCs w:val="28"/>
        </w:rPr>
        <w:t>ECŢIUNEA IV</w:t>
      </w:r>
    </w:p>
    <w:p w14:paraId="38C272CF" w14:textId="77777777" w:rsidR="006E10AD" w:rsidRPr="003E74E1" w:rsidRDefault="006E10AD" w:rsidP="006E10AD">
      <w:pPr>
        <w:pStyle w:val="DefaultText"/>
        <w:jc w:val="center"/>
        <w:rPr>
          <w:b/>
          <w:sz w:val="28"/>
          <w:szCs w:val="28"/>
        </w:rPr>
      </w:pPr>
    </w:p>
    <w:p w14:paraId="16BB3CC1" w14:textId="77777777" w:rsidR="006E10AD" w:rsidRPr="003E74E1" w:rsidRDefault="006E10AD" w:rsidP="006E10AD">
      <w:pPr>
        <w:pStyle w:val="DefaultText"/>
        <w:jc w:val="center"/>
        <w:rPr>
          <w:b/>
          <w:sz w:val="28"/>
          <w:szCs w:val="28"/>
        </w:rPr>
      </w:pPr>
      <w:r w:rsidRPr="003E74E1">
        <w:rPr>
          <w:b/>
          <w:sz w:val="28"/>
          <w:szCs w:val="28"/>
        </w:rPr>
        <w:t>CONTRACTUL DE PRESTARE</w:t>
      </w:r>
    </w:p>
    <w:p w14:paraId="28166B84" w14:textId="77777777" w:rsidR="006E10AD" w:rsidRPr="003E74E1" w:rsidRDefault="006E10AD" w:rsidP="006E10AD">
      <w:pPr>
        <w:pStyle w:val="DefaultText"/>
        <w:jc w:val="center"/>
        <w:rPr>
          <w:b/>
          <w:sz w:val="28"/>
          <w:szCs w:val="28"/>
        </w:rPr>
      </w:pPr>
      <w:r w:rsidRPr="003E74E1">
        <w:rPr>
          <w:b/>
          <w:sz w:val="28"/>
          <w:szCs w:val="28"/>
        </w:rPr>
        <w:t>-Model</w:t>
      </w:r>
      <w:r>
        <w:rPr>
          <w:b/>
          <w:sz w:val="28"/>
          <w:szCs w:val="28"/>
        </w:rPr>
        <w:t xml:space="preserve"> orientativ</w:t>
      </w:r>
      <w:r w:rsidRPr="003E74E1">
        <w:rPr>
          <w:b/>
          <w:sz w:val="28"/>
          <w:szCs w:val="28"/>
        </w:rPr>
        <w:t xml:space="preserve">- </w:t>
      </w:r>
    </w:p>
    <w:p w14:paraId="7F2771A7" w14:textId="77777777" w:rsidR="006E10AD" w:rsidRPr="003E74E1" w:rsidRDefault="006E10AD" w:rsidP="006E10AD">
      <w:pPr>
        <w:pStyle w:val="DefaultText"/>
        <w:jc w:val="both"/>
        <w:rPr>
          <w:b/>
          <w:sz w:val="20"/>
        </w:rPr>
      </w:pPr>
      <w:r w:rsidRPr="003E74E1">
        <w:rPr>
          <w:b/>
          <w:sz w:val="20"/>
        </w:rPr>
        <w:t>Preambul</w:t>
      </w:r>
    </w:p>
    <w:p w14:paraId="2740178B" w14:textId="77777777" w:rsidR="006E10AD" w:rsidRPr="003E74E1" w:rsidRDefault="006E10AD" w:rsidP="006E10AD">
      <w:pPr>
        <w:pStyle w:val="DefaultText"/>
        <w:jc w:val="both"/>
        <w:rPr>
          <w:b/>
          <w:sz w:val="20"/>
        </w:rPr>
      </w:pPr>
    </w:p>
    <w:p w14:paraId="60D3FD58" w14:textId="20530590" w:rsidR="006E10AD" w:rsidRPr="002F7208" w:rsidRDefault="006E10AD" w:rsidP="006E10AD">
      <w:pPr>
        <w:ind w:right="-118" w:firstLine="720"/>
        <w:jc w:val="both"/>
        <w:rPr>
          <w:sz w:val="22"/>
          <w:szCs w:val="22"/>
        </w:rPr>
      </w:pPr>
      <w:r w:rsidRPr="002F7208">
        <w:rPr>
          <w:sz w:val="22"/>
          <w:szCs w:val="22"/>
        </w:rPr>
        <w:t xml:space="preserve">În baza </w:t>
      </w:r>
      <w:r w:rsidR="00601CC0">
        <w:rPr>
          <w:sz w:val="22"/>
          <w:szCs w:val="22"/>
          <w:lang w:val="en-US"/>
        </w:rPr>
        <w:t>Legii nr. 98/2016</w:t>
      </w:r>
      <w:r w:rsidRPr="002F7208">
        <w:rPr>
          <w:sz w:val="22"/>
          <w:szCs w:val="22"/>
          <w:lang w:val="en-US"/>
        </w:rPr>
        <w:t xml:space="preserve">, </w:t>
      </w:r>
      <w:r w:rsidRPr="002F7208">
        <w:rPr>
          <w:sz w:val="22"/>
          <w:szCs w:val="22"/>
        </w:rPr>
        <w:t>pentru atribuirea contractelor de furnizare, servicii sau lucrări finanțate din fonduri europene,</w:t>
      </w:r>
      <w:r w:rsidRPr="002F7208">
        <w:rPr>
          <w:sz w:val="22"/>
          <w:szCs w:val="22"/>
          <w:lang w:val="en-US"/>
        </w:rPr>
        <w:t xml:space="preserve"> cu modificările şi completările ulterioare</w:t>
      </w:r>
      <w:r w:rsidRPr="002F7208">
        <w:rPr>
          <w:sz w:val="22"/>
          <w:szCs w:val="22"/>
        </w:rPr>
        <w:t xml:space="preserve">, s-a încheiat prezentul contract de prestare de servicii, </w:t>
      </w:r>
      <w:r w:rsidRPr="002F7208">
        <w:rPr>
          <w:b/>
          <w:sz w:val="22"/>
          <w:szCs w:val="22"/>
        </w:rPr>
        <w:t>între</w:t>
      </w:r>
    </w:p>
    <w:p w14:paraId="3FAB0E9B" w14:textId="77777777" w:rsidR="006E10AD" w:rsidRPr="002F7208" w:rsidRDefault="006E10AD" w:rsidP="006E10AD">
      <w:pPr>
        <w:pStyle w:val="DefaultText"/>
        <w:ind w:right="-118" w:firstLine="720"/>
        <w:jc w:val="both"/>
        <w:rPr>
          <w:b/>
          <w:sz w:val="22"/>
          <w:szCs w:val="22"/>
        </w:rPr>
      </w:pPr>
    </w:p>
    <w:p w14:paraId="205C30E5" w14:textId="77777777" w:rsidR="006E10AD" w:rsidRPr="002F7208" w:rsidRDefault="006E10AD" w:rsidP="006E10AD">
      <w:pPr>
        <w:pStyle w:val="DefaultText"/>
        <w:ind w:right="-118" w:firstLine="720"/>
        <w:jc w:val="both"/>
        <w:rPr>
          <w:sz w:val="22"/>
          <w:szCs w:val="22"/>
          <w:lang w:val="es-ES"/>
        </w:rPr>
      </w:pPr>
      <w:r w:rsidRPr="002F7208">
        <w:rPr>
          <w:sz w:val="22"/>
          <w:szCs w:val="22"/>
          <w:lang w:val="es-ES"/>
        </w:rPr>
        <w:t>............................ denumire autoritate contractantă adresa sediu .............................. telefon/fax ........................ număr de înmatriculare ................... cod fiscal ............................. cont trezorerie ............................................  reprezentată prin ......................... (denumirea conducătorului), funcţia............................................... în calitate de achizitor, pe de o parte</w:t>
      </w:r>
    </w:p>
    <w:p w14:paraId="0BCC79D7" w14:textId="77777777" w:rsidR="006E10AD" w:rsidRPr="002F7208" w:rsidRDefault="006E10AD" w:rsidP="006E10AD">
      <w:pPr>
        <w:pStyle w:val="DefaultText"/>
        <w:ind w:right="-118" w:firstLine="720"/>
        <w:jc w:val="both"/>
        <w:rPr>
          <w:sz w:val="22"/>
          <w:szCs w:val="22"/>
          <w:lang w:val="es-ES"/>
        </w:rPr>
      </w:pPr>
      <w:r w:rsidRPr="002F7208">
        <w:rPr>
          <w:sz w:val="22"/>
          <w:szCs w:val="22"/>
          <w:lang w:val="es-ES"/>
        </w:rPr>
        <w:t xml:space="preserve">şi </w:t>
      </w:r>
    </w:p>
    <w:p w14:paraId="3E6AECDF" w14:textId="77777777" w:rsidR="006E10AD" w:rsidRPr="002F7208" w:rsidRDefault="006E10AD" w:rsidP="006E10AD">
      <w:pPr>
        <w:pStyle w:val="DefaultText"/>
        <w:ind w:right="-118" w:firstLine="720"/>
        <w:jc w:val="both"/>
        <w:rPr>
          <w:sz w:val="22"/>
          <w:szCs w:val="22"/>
          <w:lang w:val="es-ES"/>
        </w:rPr>
      </w:pPr>
      <w:r w:rsidRPr="002F7208">
        <w:rPr>
          <w:sz w:val="22"/>
          <w:szCs w:val="22"/>
          <w:lang w:val="es-ES"/>
        </w:rPr>
        <w:t>……... ................ …………….  denumire  operatorul economic  ....................  adresă sediu …………………telefon/fax ...................... număr de înmatriculare  ........................  cod fiscal  ...................................  cont (trezorerie, banca) ............................ reprezentat prin ..............................   (denumirea conducătorului) funcţia......................... în calitate de prestator, pe de altă parte.</w:t>
      </w:r>
    </w:p>
    <w:p w14:paraId="270DF098" w14:textId="77777777" w:rsidR="006E10AD" w:rsidRPr="002F7208" w:rsidRDefault="006E10AD" w:rsidP="006E10AD">
      <w:pPr>
        <w:pStyle w:val="DefaultText"/>
        <w:ind w:right="-119" w:firstLine="720"/>
        <w:jc w:val="both"/>
        <w:rPr>
          <w:sz w:val="22"/>
          <w:szCs w:val="22"/>
          <w:lang w:val="es-ES"/>
        </w:rPr>
      </w:pPr>
    </w:p>
    <w:p w14:paraId="5CD3B8EE" w14:textId="77777777" w:rsidR="006E10AD" w:rsidRPr="002F7208" w:rsidRDefault="006E10AD" w:rsidP="006E10AD">
      <w:pPr>
        <w:pStyle w:val="DefaultText"/>
        <w:ind w:right="-118" w:firstLine="720"/>
        <w:jc w:val="both"/>
        <w:rPr>
          <w:sz w:val="22"/>
          <w:szCs w:val="22"/>
          <w:lang w:val="es-ES"/>
        </w:rPr>
      </w:pPr>
      <w:r w:rsidRPr="002F7208">
        <w:rPr>
          <w:sz w:val="22"/>
          <w:szCs w:val="22"/>
          <w:lang w:val="es-ES"/>
        </w:rPr>
        <w:t xml:space="preserve">2. Definiţii </w:t>
      </w:r>
    </w:p>
    <w:p w14:paraId="416A67C4" w14:textId="77777777" w:rsidR="006E10AD" w:rsidRPr="002F7208" w:rsidRDefault="006E10AD" w:rsidP="006E10AD">
      <w:pPr>
        <w:pStyle w:val="DefaultText"/>
        <w:ind w:right="-119" w:firstLine="720"/>
        <w:jc w:val="both"/>
        <w:rPr>
          <w:sz w:val="22"/>
          <w:szCs w:val="22"/>
          <w:lang w:val="es-ES"/>
        </w:rPr>
      </w:pPr>
    </w:p>
    <w:p w14:paraId="2A1B93DC" w14:textId="77777777" w:rsidR="006E10AD" w:rsidRPr="002F7208" w:rsidRDefault="006E10AD" w:rsidP="006E10AD">
      <w:pPr>
        <w:pStyle w:val="DefaultText"/>
        <w:ind w:right="-118" w:firstLine="720"/>
        <w:jc w:val="both"/>
        <w:rPr>
          <w:sz w:val="22"/>
          <w:szCs w:val="22"/>
          <w:lang w:val="es-ES"/>
        </w:rPr>
      </w:pPr>
      <w:r w:rsidRPr="002F7208">
        <w:rPr>
          <w:sz w:val="22"/>
          <w:szCs w:val="22"/>
          <w:lang w:val="es-ES"/>
        </w:rPr>
        <w:t>2.1 - În prezentul contract următorii termeni vor fi interpretaţi astfel:</w:t>
      </w:r>
    </w:p>
    <w:p w14:paraId="7F042799" w14:textId="77777777" w:rsidR="006E10AD" w:rsidRPr="002F7208" w:rsidRDefault="006E10AD" w:rsidP="006E10AD">
      <w:pPr>
        <w:pStyle w:val="DefaultText"/>
        <w:numPr>
          <w:ilvl w:val="3"/>
          <w:numId w:val="17"/>
        </w:numPr>
        <w:ind w:left="0" w:right="-118" w:firstLine="720"/>
        <w:jc w:val="both"/>
        <w:rPr>
          <w:sz w:val="22"/>
          <w:szCs w:val="22"/>
          <w:lang w:val="it-IT"/>
        </w:rPr>
      </w:pPr>
      <w:r w:rsidRPr="002F7208">
        <w:rPr>
          <w:sz w:val="22"/>
          <w:szCs w:val="22"/>
          <w:lang w:val="es-ES"/>
        </w:rPr>
        <w:t xml:space="preserve">contract – reprezintă prezentul contract  şi toate Anexele sale. </w:t>
      </w:r>
    </w:p>
    <w:p w14:paraId="5D702020" w14:textId="77777777" w:rsidR="006E10AD" w:rsidRPr="002F7208" w:rsidRDefault="006E10AD" w:rsidP="006E10AD">
      <w:pPr>
        <w:pStyle w:val="DefaultText"/>
        <w:numPr>
          <w:ilvl w:val="3"/>
          <w:numId w:val="17"/>
        </w:numPr>
        <w:ind w:left="0" w:right="-118" w:firstLine="720"/>
        <w:jc w:val="both"/>
        <w:rPr>
          <w:sz w:val="22"/>
          <w:szCs w:val="22"/>
          <w:lang w:val="en-US"/>
        </w:rPr>
      </w:pPr>
      <w:r w:rsidRPr="002F7208">
        <w:rPr>
          <w:sz w:val="22"/>
          <w:szCs w:val="22"/>
          <w:lang w:val="en-US"/>
        </w:rPr>
        <w:t>achizitor şi  prestator  - părtile contractante, aşa cum sunt acestea numite în prezentul contract;</w:t>
      </w:r>
    </w:p>
    <w:p w14:paraId="318D5C18" w14:textId="77777777" w:rsidR="006E10AD" w:rsidRPr="002F7208" w:rsidRDefault="006E10AD" w:rsidP="006E10AD">
      <w:pPr>
        <w:pStyle w:val="DefaultText"/>
        <w:numPr>
          <w:ilvl w:val="3"/>
          <w:numId w:val="17"/>
        </w:numPr>
        <w:ind w:left="0" w:right="-118" w:firstLine="720"/>
        <w:jc w:val="both"/>
        <w:rPr>
          <w:sz w:val="22"/>
          <w:szCs w:val="22"/>
          <w:lang w:val="en-US"/>
        </w:rPr>
      </w:pPr>
      <w:r w:rsidRPr="002F7208">
        <w:rPr>
          <w:sz w:val="22"/>
          <w:szCs w:val="22"/>
          <w:lang w:val="en-US"/>
        </w:rPr>
        <w:t>preţul contractului - preţul plătibil prestatorului de către achizitor, în baza contractului, pentru îndeplinirea integrală şi corespunzătoare a tuturor obligaţiilor asumate prin contract;</w:t>
      </w:r>
    </w:p>
    <w:p w14:paraId="1712D0D9" w14:textId="77777777" w:rsidR="006E10AD" w:rsidRPr="002F7208" w:rsidRDefault="006E10AD" w:rsidP="006E10AD">
      <w:pPr>
        <w:pStyle w:val="DefaultText"/>
        <w:numPr>
          <w:ilvl w:val="3"/>
          <w:numId w:val="17"/>
        </w:numPr>
        <w:ind w:left="0" w:right="-118" w:firstLine="720"/>
        <w:jc w:val="both"/>
        <w:rPr>
          <w:sz w:val="22"/>
          <w:szCs w:val="22"/>
          <w:lang w:val="it-IT"/>
        </w:rPr>
      </w:pPr>
      <w:r w:rsidRPr="002F7208">
        <w:rPr>
          <w:sz w:val="22"/>
          <w:szCs w:val="22"/>
          <w:lang w:val="it-IT"/>
        </w:rPr>
        <w:t xml:space="preserve">servicii - activităţi a căror prestare fac obiect al contractului; </w:t>
      </w:r>
    </w:p>
    <w:p w14:paraId="47E2DD4A" w14:textId="77777777" w:rsidR="006E10AD" w:rsidRPr="002F7208" w:rsidRDefault="006E10AD" w:rsidP="006E10AD">
      <w:pPr>
        <w:pStyle w:val="DefaultText"/>
        <w:numPr>
          <w:ilvl w:val="3"/>
          <w:numId w:val="17"/>
        </w:numPr>
        <w:ind w:left="0" w:right="-118" w:firstLine="720"/>
        <w:jc w:val="both"/>
        <w:rPr>
          <w:sz w:val="22"/>
          <w:szCs w:val="22"/>
          <w:lang w:val="it-IT"/>
        </w:rPr>
      </w:pPr>
      <w:r w:rsidRPr="002F7208">
        <w:rPr>
          <w:sz w:val="22"/>
          <w:szCs w:val="22"/>
          <w:lang w:val="it-IT"/>
        </w:rPr>
        <w:t>produse - echipamentele, maşinile, utilajele, piesele de schimb şi orice alte bunuri cuprinse în anexa/anexele la prezentul contract şi pe care prestatorul are obligaţia de a le furniza aferent serviciilor prestate conform contractului;</w:t>
      </w:r>
    </w:p>
    <w:p w14:paraId="65502C28" w14:textId="77777777" w:rsidR="006E10AD" w:rsidRPr="002F7208" w:rsidRDefault="006E10AD" w:rsidP="006E10AD">
      <w:pPr>
        <w:pStyle w:val="DefaultText"/>
        <w:numPr>
          <w:ilvl w:val="3"/>
          <w:numId w:val="17"/>
        </w:numPr>
        <w:ind w:left="0" w:right="-118" w:firstLine="720"/>
        <w:jc w:val="both"/>
        <w:rPr>
          <w:sz w:val="22"/>
          <w:szCs w:val="22"/>
          <w:lang w:val="es-ES"/>
        </w:rPr>
      </w:pPr>
      <w:r w:rsidRPr="002F7208">
        <w:rPr>
          <w:sz w:val="22"/>
          <w:szCs w:val="22"/>
          <w:lang w:val="es-ES"/>
        </w:rPr>
        <w:t>forţa majoră -  un eveniment mai presus de controlul parţilor, care nu se datorează greşelii sau vinei acestora, care nu putea fi prevăzut la momentul încheierii contractului şi care face imposibilă executarea şi, respectiv, îndeplinirea contractului; sunt considerate asemenea evenimente: razboaie, revoluţii, incendii, inundaţii sau orice alte catastrofe naturale, restricţii apărute ca urmare a unei carantine, embargou, enumerarea nefiind exhaustivă ci enunciativă. Nu este considerat forţă majoră un eveniment asemenea celor de mai sus care, fără a crea o imposibilitate de executare, face extrem de costisitoare executarea obligaţiilor uneia din părţi;</w:t>
      </w:r>
    </w:p>
    <w:p w14:paraId="4FBAF749" w14:textId="77777777" w:rsidR="006E10AD" w:rsidRPr="002F7208" w:rsidRDefault="006E10AD" w:rsidP="006E10AD">
      <w:pPr>
        <w:pStyle w:val="DefaultText"/>
        <w:ind w:right="-118" w:firstLine="720"/>
        <w:jc w:val="both"/>
        <w:rPr>
          <w:sz w:val="22"/>
          <w:szCs w:val="22"/>
          <w:lang w:val="it-IT"/>
        </w:rPr>
      </w:pPr>
      <w:r w:rsidRPr="002F7208">
        <w:rPr>
          <w:sz w:val="22"/>
          <w:szCs w:val="22"/>
          <w:lang w:val="it-IT"/>
        </w:rPr>
        <w:t>j. zi - zi calendaristică; an - 365 de zile. (se adaugă orice ce alţi termeni pe care părţile înteleg să îi definească pentru contract)</w:t>
      </w:r>
    </w:p>
    <w:p w14:paraId="52AD95EB" w14:textId="77777777" w:rsidR="006E10AD" w:rsidRPr="002F7208" w:rsidRDefault="006E10AD" w:rsidP="006E10AD">
      <w:pPr>
        <w:pStyle w:val="DefaultText"/>
        <w:ind w:right="-119" w:firstLine="720"/>
        <w:jc w:val="both"/>
        <w:rPr>
          <w:sz w:val="22"/>
          <w:szCs w:val="22"/>
          <w:lang w:val="it-IT"/>
        </w:rPr>
      </w:pPr>
    </w:p>
    <w:p w14:paraId="685D2F83" w14:textId="77777777" w:rsidR="006E10AD" w:rsidRPr="002F7208" w:rsidRDefault="006E10AD" w:rsidP="006E10AD">
      <w:pPr>
        <w:pStyle w:val="DefaultText"/>
        <w:ind w:right="-118" w:firstLine="720"/>
        <w:jc w:val="both"/>
        <w:rPr>
          <w:sz w:val="22"/>
          <w:szCs w:val="22"/>
          <w:lang w:val="it-IT"/>
        </w:rPr>
      </w:pPr>
      <w:r w:rsidRPr="002F7208">
        <w:rPr>
          <w:sz w:val="22"/>
          <w:szCs w:val="22"/>
          <w:lang w:val="it-IT"/>
        </w:rPr>
        <w:t>3. Interpretare</w:t>
      </w:r>
    </w:p>
    <w:p w14:paraId="59F497F2" w14:textId="77777777" w:rsidR="006E10AD" w:rsidRPr="002F7208" w:rsidRDefault="006E10AD" w:rsidP="006E10AD">
      <w:pPr>
        <w:pStyle w:val="DefaultText"/>
        <w:ind w:right="-119" w:firstLine="720"/>
        <w:jc w:val="both"/>
        <w:rPr>
          <w:sz w:val="22"/>
          <w:szCs w:val="22"/>
          <w:lang w:val="it-IT"/>
        </w:rPr>
      </w:pPr>
    </w:p>
    <w:p w14:paraId="1775F336" w14:textId="77777777" w:rsidR="006E10AD" w:rsidRPr="002F7208" w:rsidRDefault="006E10AD" w:rsidP="006E10AD">
      <w:pPr>
        <w:pStyle w:val="DefaultText"/>
        <w:ind w:right="-118" w:firstLine="720"/>
        <w:jc w:val="both"/>
        <w:rPr>
          <w:sz w:val="22"/>
          <w:szCs w:val="22"/>
          <w:lang w:val="es-ES"/>
        </w:rPr>
      </w:pPr>
      <w:r w:rsidRPr="002F7208">
        <w:rPr>
          <w:sz w:val="22"/>
          <w:szCs w:val="22"/>
          <w:lang w:val="it-IT"/>
        </w:rPr>
        <w:t>3.1 În prezentul contract, cu excepţia unei prevederi contrare cuvintele la forma singular vor include forma de plural şi vic</w:t>
      </w:r>
      <w:r w:rsidRPr="002F7208">
        <w:rPr>
          <w:sz w:val="22"/>
          <w:szCs w:val="22"/>
          <w:lang w:val="es-ES"/>
        </w:rPr>
        <w:t>e versa, acolo unde acest lucru este permis de context.</w:t>
      </w:r>
    </w:p>
    <w:p w14:paraId="23001F5B" w14:textId="77777777" w:rsidR="006E10AD" w:rsidRPr="002F7208" w:rsidRDefault="006E10AD" w:rsidP="006E10AD">
      <w:pPr>
        <w:pStyle w:val="DefaultText"/>
        <w:ind w:right="-118" w:firstLine="720"/>
        <w:jc w:val="both"/>
        <w:rPr>
          <w:sz w:val="22"/>
          <w:szCs w:val="22"/>
          <w:lang w:val="es-ES"/>
        </w:rPr>
      </w:pPr>
      <w:r w:rsidRPr="002F7208">
        <w:rPr>
          <w:sz w:val="22"/>
          <w:szCs w:val="22"/>
          <w:lang w:val="es-ES"/>
        </w:rPr>
        <w:lastRenderedPageBreak/>
        <w:t>3.2 Termenul “zi”sau “zile” sau orice referire la zile reprezintă zile calendaristice dacă nu se specifică in mod diferit.</w:t>
      </w:r>
    </w:p>
    <w:p w14:paraId="56BFBD80" w14:textId="77777777" w:rsidR="006E10AD" w:rsidRPr="002F7208" w:rsidRDefault="006E10AD" w:rsidP="006E10AD">
      <w:pPr>
        <w:pStyle w:val="DefaultText"/>
        <w:ind w:right="-119" w:firstLine="720"/>
        <w:jc w:val="both"/>
        <w:rPr>
          <w:sz w:val="22"/>
          <w:szCs w:val="22"/>
          <w:lang w:val="es-ES"/>
        </w:rPr>
      </w:pPr>
    </w:p>
    <w:p w14:paraId="14D5B05E" w14:textId="77777777" w:rsidR="006E10AD" w:rsidRPr="002F7208" w:rsidRDefault="006E10AD" w:rsidP="006E10AD">
      <w:pPr>
        <w:pStyle w:val="DefaultText"/>
        <w:ind w:right="-118" w:firstLine="720"/>
        <w:jc w:val="both"/>
        <w:rPr>
          <w:sz w:val="22"/>
          <w:szCs w:val="22"/>
          <w:lang w:val="es-ES"/>
        </w:rPr>
      </w:pPr>
      <w:r w:rsidRPr="002F7208">
        <w:rPr>
          <w:sz w:val="22"/>
          <w:szCs w:val="22"/>
          <w:lang w:val="es-ES"/>
        </w:rPr>
        <w:t>Clauze obligatorii</w:t>
      </w:r>
    </w:p>
    <w:p w14:paraId="64DBC9F5" w14:textId="77777777" w:rsidR="006E10AD" w:rsidRPr="002F7208" w:rsidRDefault="006E10AD" w:rsidP="006E10AD">
      <w:pPr>
        <w:pStyle w:val="DefaultText"/>
        <w:ind w:right="-119" w:firstLine="720"/>
        <w:jc w:val="both"/>
        <w:rPr>
          <w:sz w:val="22"/>
          <w:szCs w:val="22"/>
          <w:lang w:val="es-ES"/>
        </w:rPr>
      </w:pPr>
    </w:p>
    <w:p w14:paraId="5EDFA49A" w14:textId="77777777" w:rsidR="006E10AD" w:rsidRPr="002F7208" w:rsidRDefault="006E10AD" w:rsidP="006E10AD">
      <w:pPr>
        <w:pStyle w:val="DefaultText"/>
        <w:ind w:right="-118" w:firstLine="720"/>
        <w:jc w:val="both"/>
        <w:rPr>
          <w:sz w:val="22"/>
          <w:szCs w:val="22"/>
          <w:lang w:val="es-ES"/>
        </w:rPr>
      </w:pPr>
      <w:r w:rsidRPr="002F7208">
        <w:rPr>
          <w:sz w:val="22"/>
          <w:szCs w:val="22"/>
          <w:lang w:val="es-ES"/>
        </w:rPr>
        <w:t xml:space="preserve">4. Obiectul principal al contractului  </w:t>
      </w:r>
    </w:p>
    <w:p w14:paraId="44BA97AA" w14:textId="77777777" w:rsidR="006E10AD" w:rsidRPr="002F7208" w:rsidRDefault="006E10AD" w:rsidP="006E10AD">
      <w:pPr>
        <w:pStyle w:val="DefaultText"/>
        <w:ind w:right="-118" w:firstLine="720"/>
        <w:jc w:val="both"/>
        <w:rPr>
          <w:sz w:val="22"/>
          <w:szCs w:val="22"/>
          <w:lang w:val="it-IT"/>
        </w:rPr>
      </w:pPr>
      <w:r w:rsidRPr="002F7208">
        <w:rPr>
          <w:sz w:val="22"/>
          <w:szCs w:val="22"/>
          <w:lang w:val="it-IT"/>
        </w:rPr>
        <w:t>4.1 - Prestatorul se obligă să execute ...............................................denumirea serviciilor,  în perioada/perioadele convenite şi în conformitate cu obligaţiile asumate prin prezentul contract.</w:t>
      </w:r>
    </w:p>
    <w:p w14:paraId="455927EE" w14:textId="77777777" w:rsidR="006E10AD" w:rsidRPr="002F7208" w:rsidRDefault="006E10AD" w:rsidP="006E10AD">
      <w:pPr>
        <w:pStyle w:val="DefaultText"/>
        <w:ind w:right="-118" w:firstLine="720"/>
        <w:jc w:val="both"/>
        <w:rPr>
          <w:sz w:val="22"/>
          <w:szCs w:val="22"/>
          <w:lang w:val="es-ES"/>
        </w:rPr>
      </w:pPr>
      <w:r w:rsidRPr="002F7208">
        <w:rPr>
          <w:sz w:val="22"/>
          <w:szCs w:val="22"/>
          <w:lang w:val="es-ES"/>
        </w:rPr>
        <w:t xml:space="preserve">4.2 - Achizitorul se obligă să platească preţul convenit în prezentul contract pentru serviciile prestate. </w:t>
      </w:r>
    </w:p>
    <w:p w14:paraId="085DA0C5" w14:textId="77777777" w:rsidR="006E10AD" w:rsidRPr="002F7208" w:rsidRDefault="006E10AD" w:rsidP="006E10AD">
      <w:pPr>
        <w:pStyle w:val="DefaultText"/>
        <w:ind w:right="-119" w:firstLine="720"/>
        <w:jc w:val="both"/>
        <w:rPr>
          <w:sz w:val="22"/>
          <w:szCs w:val="22"/>
          <w:lang w:val="es-ES"/>
        </w:rPr>
      </w:pPr>
    </w:p>
    <w:p w14:paraId="0AED47BD" w14:textId="77777777" w:rsidR="006E10AD" w:rsidRPr="002F7208" w:rsidRDefault="006E10AD" w:rsidP="006E10AD">
      <w:pPr>
        <w:pStyle w:val="DefaultText"/>
        <w:ind w:right="-118" w:firstLine="720"/>
        <w:jc w:val="both"/>
        <w:rPr>
          <w:sz w:val="22"/>
          <w:szCs w:val="22"/>
          <w:lang w:val="es-ES"/>
        </w:rPr>
      </w:pPr>
      <w:r w:rsidRPr="002F7208">
        <w:rPr>
          <w:sz w:val="22"/>
          <w:szCs w:val="22"/>
          <w:lang w:val="es-ES"/>
        </w:rPr>
        <w:t>5. Preţul contractului</w:t>
      </w:r>
    </w:p>
    <w:p w14:paraId="4BE5CA8B" w14:textId="77777777" w:rsidR="006E10AD" w:rsidRPr="002F7208" w:rsidRDefault="006E10AD" w:rsidP="006E10AD">
      <w:pPr>
        <w:pStyle w:val="DefaultText"/>
        <w:ind w:right="-119" w:firstLine="720"/>
        <w:jc w:val="both"/>
        <w:rPr>
          <w:sz w:val="22"/>
          <w:szCs w:val="22"/>
          <w:lang w:val="es-ES"/>
        </w:rPr>
      </w:pPr>
    </w:p>
    <w:p w14:paraId="499808C4" w14:textId="77777777" w:rsidR="006E10AD" w:rsidRPr="002F7208" w:rsidRDefault="006E10AD" w:rsidP="006E10AD">
      <w:pPr>
        <w:pStyle w:val="DefaultText"/>
        <w:ind w:right="-118" w:firstLine="720"/>
        <w:jc w:val="both"/>
        <w:rPr>
          <w:sz w:val="22"/>
          <w:szCs w:val="22"/>
          <w:lang w:val="es-ES"/>
        </w:rPr>
      </w:pPr>
      <w:r w:rsidRPr="002F7208">
        <w:rPr>
          <w:sz w:val="22"/>
          <w:szCs w:val="22"/>
          <w:lang w:val="es-ES"/>
        </w:rPr>
        <w:t>5.1 Preţul convenit pentru îndeplinirea contractului, plătibil prestatorului de catre achizitor, conform graficului de plăti, este de ...................... lei, sau după caz …….. euro, la care se adaugă ……… TVA. Plata se va realiza in functie de serviciile comandate, utilizand preturile din contract.</w:t>
      </w:r>
    </w:p>
    <w:p w14:paraId="689531F9" w14:textId="77777777" w:rsidR="006E10AD" w:rsidRPr="002F7208" w:rsidRDefault="006E10AD" w:rsidP="006E10AD">
      <w:pPr>
        <w:pStyle w:val="DefaultText"/>
        <w:ind w:right="-118" w:firstLine="720"/>
        <w:jc w:val="both"/>
        <w:rPr>
          <w:sz w:val="22"/>
          <w:szCs w:val="22"/>
          <w:lang w:val="es-ES"/>
        </w:rPr>
      </w:pPr>
      <w:r w:rsidRPr="002F7208">
        <w:rPr>
          <w:sz w:val="22"/>
          <w:szCs w:val="22"/>
          <w:lang w:val="es-ES"/>
        </w:rPr>
        <w:t>6. Durata contractului</w:t>
      </w:r>
    </w:p>
    <w:p w14:paraId="3EAB1771" w14:textId="77777777" w:rsidR="006E10AD" w:rsidRPr="002F7208" w:rsidRDefault="006E10AD" w:rsidP="006E10AD">
      <w:pPr>
        <w:pStyle w:val="DefaultText"/>
        <w:ind w:right="-119" w:firstLine="720"/>
        <w:jc w:val="both"/>
        <w:rPr>
          <w:sz w:val="22"/>
          <w:szCs w:val="22"/>
          <w:lang w:val="es-ES"/>
        </w:rPr>
      </w:pPr>
    </w:p>
    <w:p w14:paraId="44AF18CD" w14:textId="77777777" w:rsidR="006E10AD" w:rsidRPr="002F7208" w:rsidRDefault="006E10AD" w:rsidP="006E10AD">
      <w:pPr>
        <w:pStyle w:val="DefaultText"/>
        <w:ind w:right="-118" w:firstLine="720"/>
        <w:jc w:val="both"/>
        <w:rPr>
          <w:sz w:val="22"/>
          <w:szCs w:val="22"/>
          <w:lang w:val="nl-NL"/>
        </w:rPr>
      </w:pPr>
      <w:r w:rsidRPr="002F7208">
        <w:rPr>
          <w:sz w:val="22"/>
          <w:szCs w:val="22"/>
          <w:lang w:val="es-ES"/>
        </w:rPr>
        <w:t xml:space="preserve">6.1 – Durata prezentului contract este de ….. luni, începând de la data de ……. </w:t>
      </w:r>
      <w:r w:rsidRPr="002F7208">
        <w:rPr>
          <w:sz w:val="22"/>
          <w:szCs w:val="22"/>
          <w:lang w:val="nl-NL"/>
        </w:rPr>
        <w:t xml:space="preserve"> ( se inscrie perioada şi data)</w:t>
      </w:r>
    </w:p>
    <w:p w14:paraId="0C5746A5" w14:textId="77777777" w:rsidR="006E10AD" w:rsidRPr="002F7208" w:rsidRDefault="006E10AD" w:rsidP="006E10AD">
      <w:pPr>
        <w:pStyle w:val="DefaultText"/>
        <w:ind w:right="-118" w:firstLine="720"/>
        <w:jc w:val="both"/>
        <w:rPr>
          <w:sz w:val="22"/>
          <w:szCs w:val="22"/>
          <w:lang w:val="nl-NL"/>
        </w:rPr>
      </w:pPr>
      <w:r w:rsidRPr="002F7208">
        <w:rPr>
          <w:sz w:val="22"/>
          <w:szCs w:val="22"/>
          <w:lang w:val="nl-NL"/>
        </w:rPr>
        <w:t>6.2. Prezentul contract încetează să producă efecte la data de  .... ( se inscrie data la care încetează contractul)</w:t>
      </w:r>
    </w:p>
    <w:p w14:paraId="0B3DD713" w14:textId="77777777" w:rsidR="006E10AD" w:rsidRPr="002F7208" w:rsidRDefault="006E10AD" w:rsidP="006E10AD">
      <w:pPr>
        <w:pStyle w:val="DefaultText"/>
        <w:ind w:right="-119" w:firstLine="720"/>
        <w:jc w:val="both"/>
        <w:rPr>
          <w:sz w:val="22"/>
          <w:szCs w:val="22"/>
          <w:lang w:val="it-IT"/>
        </w:rPr>
      </w:pPr>
    </w:p>
    <w:p w14:paraId="5E70B10B" w14:textId="77777777" w:rsidR="006E10AD" w:rsidRPr="002F7208" w:rsidRDefault="006E10AD" w:rsidP="006E10AD">
      <w:pPr>
        <w:pStyle w:val="DefaultText"/>
        <w:ind w:right="-118" w:firstLine="720"/>
        <w:jc w:val="both"/>
        <w:rPr>
          <w:sz w:val="22"/>
          <w:szCs w:val="22"/>
          <w:lang w:val="it-IT"/>
        </w:rPr>
      </w:pPr>
      <w:r w:rsidRPr="002F7208">
        <w:rPr>
          <w:sz w:val="22"/>
          <w:szCs w:val="22"/>
          <w:lang w:val="it-IT"/>
        </w:rPr>
        <w:t xml:space="preserve">7. Executarea contractului </w:t>
      </w:r>
    </w:p>
    <w:p w14:paraId="2444D53B" w14:textId="09422D08" w:rsidR="006E10AD" w:rsidRPr="002F7208" w:rsidRDefault="006E10AD" w:rsidP="006E10AD">
      <w:pPr>
        <w:pStyle w:val="DefaultText"/>
        <w:ind w:right="-118" w:firstLine="720"/>
        <w:jc w:val="both"/>
        <w:rPr>
          <w:sz w:val="22"/>
          <w:szCs w:val="22"/>
          <w:lang w:val="es-ES"/>
        </w:rPr>
      </w:pPr>
      <w:r w:rsidRPr="002F7208">
        <w:rPr>
          <w:sz w:val="22"/>
          <w:szCs w:val="22"/>
          <w:lang w:val="it-IT"/>
        </w:rPr>
        <w:t xml:space="preserve">7.1 – Executarea contractului începe </w:t>
      </w:r>
      <w:r w:rsidR="006E7783">
        <w:rPr>
          <w:sz w:val="22"/>
          <w:szCs w:val="22"/>
          <w:lang w:val="it-IT"/>
        </w:rPr>
        <w:t>in baza comenzilor de prestare emise de achizitor.</w:t>
      </w:r>
    </w:p>
    <w:p w14:paraId="7FB4F0ED" w14:textId="77777777" w:rsidR="006E10AD" w:rsidRPr="002F7208" w:rsidRDefault="006E10AD" w:rsidP="006E10AD">
      <w:pPr>
        <w:pStyle w:val="DefaultText"/>
        <w:ind w:right="-119" w:firstLine="720"/>
        <w:jc w:val="both"/>
        <w:rPr>
          <w:sz w:val="22"/>
          <w:szCs w:val="22"/>
          <w:lang w:val="es-ES"/>
        </w:rPr>
      </w:pPr>
    </w:p>
    <w:p w14:paraId="5B8BB2A6" w14:textId="77777777" w:rsidR="006E10AD" w:rsidRPr="002F7208" w:rsidRDefault="006E10AD" w:rsidP="006E10AD">
      <w:pPr>
        <w:pStyle w:val="DefaultText"/>
        <w:ind w:right="-118" w:firstLine="720"/>
        <w:jc w:val="both"/>
        <w:rPr>
          <w:sz w:val="22"/>
          <w:szCs w:val="22"/>
          <w:lang w:val="es-ES"/>
        </w:rPr>
      </w:pPr>
      <w:r w:rsidRPr="002F7208">
        <w:rPr>
          <w:sz w:val="22"/>
          <w:szCs w:val="22"/>
          <w:lang w:val="es-ES"/>
        </w:rPr>
        <w:t>8. Documentele contractului</w:t>
      </w:r>
    </w:p>
    <w:p w14:paraId="19518291" w14:textId="77777777" w:rsidR="006E10AD" w:rsidRPr="002F7208" w:rsidRDefault="006E10AD" w:rsidP="006E10AD">
      <w:pPr>
        <w:pStyle w:val="DefaultText"/>
        <w:ind w:right="-118" w:firstLine="720"/>
        <w:jc w:val="both"/>
        <w:rPr>
          <w:sz w:val="22"/>
          <w:szCs w:val="22"/>
          <w:lang w:val="es-ES"/>
        </w:rPr>
      </w:pPr>
      <w:r w:rsidRPr="002F7208">
        <w:rPr>
          <w:sz w:val="22"/>
          <w:szCs w:val="22"/>
          <w:lang w:val="es-ES"/>
        </w:rPr>
        <w:t>8.1  - Documentele contractului sunt: (Se enumeră documentele pe care părţile le înteleg ca fiind ale contractului)</w:t>
      </w:r>
    </w:p>
    <w:p w14:paraId="670ABC9B" w14:textId="77777777" w:rsidR="006E10AD" w:rsidRPr="002F7208" w:rsidRDefault="006E10AD" w:rsidP="006E10AD">
      <w:pPr>
        <w:pStyle w:val="DefaultText"/>
        <w:ind w:right="-119" w:firstLine="720"/>
        <w:jc w:val="both"/>
        <w:rPr>
          <w:sz w:val="22"/>
          <w:szCs w:val="22"/>
          <w:lang w:val="es-ES"/>
        </w:rPr>
      </w:pPr>
    </w:p>
    <w:p w14:paraId="21F26E89" w14:textId="77777777" w:rsidR="006E10AD" w:rsidRPr="002F7208" w:rsidRDefault="006E10AD" w:rsidP="006E10AD">
      <w:pPr>
        <w:pStyle w:val="DefaultText"/>
        <w:ind w:right="-118" w:firstLine="720"/>
        <w:jc w:val="both"/>
        <w:rPr>
          <w:sz w:val="22"/>
          <w:szCs w:val="22"/>
          <w:lang w:val="es-ES"/>
        </w:rPr>
      </w:pPr>
      <w:r w:rsidRPr="002F7208">
        <w:rPr>
          <w:sz w:val="22"/>
          <w:szCs w:val="22"/>
          <w:lang w:val="es-ES"/>
        </w:rPr>
        <w:t>9.  Obligaţiile principale ale prestatorului</w:t>
      </w:r>
    </w:p>
    <w:p w14:paraId="6C874AA5" w14:textId="77777777" w:rsidR="006E10AD" w:rsidRPr="002F7208" w:rsidRDefault="006E10AD" w:rsidP="006E10AD">
      <w:pPr>
        <w:pStyle w:val="DefaultText"/>
        <w:ind w:right="-119" w:firstLine="720"/>
        <w:jc w:val="both"/>
        <w:rPr>
          <w:sz w:val="22"/>
          <w:szCs w:val="22"/>
          <w:lang w:val="it-IT"/>
        </w:rPr>
      </w:pPr>
      <w:r w:rsidRPr="002F7208">
        <w:rPr>
          <w:sz w:val="22"/>
          <w:szCs w:val="22"/>
          <w:lang w:val="it-IT"/>
        </w:rPr>
        <w:t xml:space="preserve">9.1- Prestatorul se obligă să presteze serviciile la standardele şi sau performanţele prezentate în propunerea tehnică, anexă la contract. </w:t>
      </w:r>
    </w:p>
    <w:p w14:paraId="1D4783B8" w14:textId="1882B0A6" w:rsidR="006E10AD" w:rsidRPr="002F7208" w:rsidRDefault="006E10AD" w:rsidP="006E10AD">
      <w:pPr>
        <w:pStyle w:val="DefaultText"/>
        <w:ind w:right="-118" w:firstLine="720"/>
        <w:jc w:val="both"/>
        <w:rPr>
          <w:sz w:val="22"/>
          <w:szCs w:val="22"/>
          <w:lang w:val="it-IT"/>
        </w:rPr>
      </w:pPr>
      <w:r w:rsidRPr="002F7208">
        <w:rPr>
          <w:sz w:val="22"/>
          <w:szCs w:val="22"/>
          <w:lang w:val="it-IT"/>
        </w:rPr>
        <w:t xml:space="preserve">9.2. Prestatorul se obligă să presteze serviciile în conformitate cu </w:t>
      </w:r>
      <w:r w:rsidR="006E7783">
        <w:rPr>
          <w:sz w:val="22"/>
          <w:szCs w:val="22"/>
          <w:lang w:val="it-IT"/>
        </w:rPr>
        <w:t>conditiile</w:t>
      </w:r>
      <w:r w:rsidRPr="002F7208">
        <w:rPr>
          <w:sz w:val="22"/>
          <w:szCs w:val="22"/>
          <w:lang w:val="it-IT"/>
        </w:rPr>
        <w:t xml:space="preserve"> prezentat</w:t>
      </w:r>
      <w:r w:rsidR="006E7783">
        <w:rPr>
          <w:sz w:val="22"/>
          <w:szCs w:val="22"/>
          <w:lang w:val="it-IT"/>
        </w:rPr>
        <w:t>e si asumate</w:t>
      </w:r>
      <w:r w:rsidRPr="002F7208">
        <w:rPr>
          <w:sz w:val="22"/>
          <w:szCs w:val="22"/>
          <w:lang w:val="it-IT"/>
        </w:rPr>
        <w:t xml:space="preserve"> în propunerea tehnică.</w:t>
      </w:r>
    </w:p>
    <w:p w14:paraId="5B94F359" w14:textId="77777777" w:rsidR="006E10AD" w:rsidRPr="002F7208" w:rsidRDefault="006E10AD" w:rsidP="006E10AD">
      <w:pPr>
        <w:pStyle w:val="DefaultText"/>
        <w:ind w:right="-118" w:firstLine="720"/>
        <w:jc w:val="both"/>
        <w:rPr>
          <w:sz w:val="22"/>
          <w:szCs w:val="22"/>
          <w:lang w:val="es-ES"/>
        </w:rPr>
      </w:pPr>
      <w:r w:rsidRPr="002F7208">
        <w:rPr>
          <w:sz w:val="22"/>
          <w:szCs w:val="22"/>
          <w:lang w:val="it-IT"/>
        </w:rPr>
        <w:t>9</w:t>
      </w:r>
      <w:r w:rsidRPr="002F7208">
        <w:rPr>
          <w:sz w:val="22"/>
          <w:szCs w:val="22"/>
          <w:lang w:val="es-ES"/>
        </w:rPr>
        <w:t>.3 - Prestatorul se obligă să despagubească achizitorul împotriva oricăror:</w:t>
      </w:r>
    </w:p>
    <w:p w14:paraId="7C487E70" w14:textId="77777777" w:rsidR="006E10AD" w:rsidRPr="002F7208" w:rsidRDefault="006E10AD" w:rsidP="006E10AD">
      <w:pPr>
        <w:pStyle w:val="DefaultText"/>
        <w:numPr>
          <w:ilvl w:val="7"/>
          <w:numId w:val="19"/>
        </w:numPr>
        <w:ind w:left="0" w:right="-118" w:firstLine="720"/>
        <w:jc w:val="both"/>
        <w:rPr>
          <w:sz w:val="22"/>
          <w:szCs w:val="22"/>
          <w:lang w:val="es-ES"/>
        </w:rPr>
      </w:pPr>
      <w:r w:rsidRPr="002F7208">
        <w:rPr>
          <w:sz w:val="22"/>
          <w:szCs w:val="22"/>
          <w:lang w:val="es-ES"/>
        </w:rPr>
        <w:t>reclamaţii şi acţiuni în justiţie, ce rezultă din încalcarea unor drepturi de proprietate intelectuală (brevete, nume, mărci înregistrate etc.), legate de echipamentele, materialele, instalaţiile sau utilajele folosite pentru sau în legatură cu produsele achiziţionate, şi</w:t>
      </w:r>
    </w:p>
    <w:p w14:paraId="0427781E" w14:textId="77777777" w:rsidR="006E10AD" w:rsidRPr="002F7208" w:rsidRDefault="006E10AD" w:rsidP="006E10AD">
      <w:pPr>
        <w:pStyle w:val="DefaultText"/>
        <w:numPr>
          <w:ilvl w:val="7"/>
          <w:numId w:val="19"/>
        </w:numPr>
        <w:ind w:left="0" w:right="-118" w:firstLine="720"/>
        <w:jc w:val="both"/>
        <w:rPr>
          <w:sz w:val="22"/>
          <w:szCs w:val="22"/>
          <w:lang w:val="es-ES"/>
        </w:rPr>
      </w:pPr>
      <w:r w:rsidRPr="002F7208">
        <w:rPr>
          <w:sz w:val="22"/>
          <w:szCs w:val="22"/>
          <w:lang w:val="es-ES"/>
        </w:rPr>
        <w:t>daune-interese, costuri, taxe şi cheltuieli de orice natură, aferente, cu excepţia situaţiei în care o astfel de încalcare rezultă din respectarea caietului de sarcini întocmit de către achizitor.</w:t>
      </w:r>
    </w:p>
    <w:p w14:paraId="7937B9E3" w14:textId="77777777" w:rsidR="006E10AD" w:rsidRPr="002F7208" w:rsidRDefault="006E10AD" w:rsidP="006E10AD">
      <w:pPr>
        <w:pStyle w:val="DefaultText"/>
        <w:ind w:right="-118" w:firstLine="720"/>
        <w:jc w:val="both"/>
        <w:rPr>
          <w:sz w:val="22"/>
          <w:szCs w:val="22"/>
          <w:lang w:val="es-ES"/>
        </w:rPr>
      </w:pPr>
    </w:p>
    <w:p w14:paraId="69E332FF" w14:textId="77777777" w:rsidR="006E10AD" w:rsidRPr="002F7208" w:rsidRDefault="006E10AD" w:rsidP="006E10AD">
      <w:pPr>
        <w:pStyle w:val="DefaultText"/>
        <w:ind w:right="-118" w:firstLine="720"/>
        <w:jc w:val="both"/>
        <w:rPr>
          <w:sz w:val="22"/>
          <w:szCs w:val="22"/>
          <w:lang w:val="es-ES"/>
        </w:rPr>
      </w:pPr>
      <w:r w:rsidRPr="002F7208">
        <w:rPr>
          <w:sz w:val="22"/>
          <w:szCs w:val="22"/>
          <w:lang w:val="es-ES"/>
        </w:rPr>
        <w:t>10.  Obligaţiile principale ale achizitorului</w:t>
      </w:r>
    </w:p>
    <w:p w14:paraId="4C285274" w14:textId="77777777" w:rsidR="006E10AD" w:rsidRPr="002F7208" w:rsidRDefault="006E10AD" w:rsidP="006E10AD">
      <w:pPr>
        <w:pStyle w:val="DefaultText"/>
        <w:ind w:right="-118" w:firstLine="720"/>
        <w:jc w:val="both"/>
        <w:rPr>
          <w:sz w:val="22"/>
          <w:szCs w:val="22"/>
          <w:lang w:val="es-ES"/>
        </w:rPr>
      </w:pPr>
      <w:r w:rsidRPr="002F7208">
        <w:rPr>
          <w:sz w:val="22"/>
          <w:szCs w:val="22"/>
          <w:lang w:val="es-ES"/>
        </w:rPr>
        <w:t>10.1 - Achizitorul se obligă să recepţioneze, potrivit clauzei 13, serviciile prestate în termenul convenit.</w:t>
      </w:r>
    </w:p>
    <w:p w14:paraId="41F0029C" w14:textId="77777777" w:rsidR="006E10AD" w:rsidRPr="002F7208" w:rsidRDefault="006E10AD" w:rsidP="006E10AD">
      <w:pPr>
        <w:pStyle w:val="DefaultText"/>
        <w:ind w:right="-118" w:firstLine="720"/>
        <w:jc w:val="both"/>
        <w:rPr>
          <w:sz w:val="22"/>
          <w:szCs w:val="22"/>
          <w:lang w:val="es-ES"/>
        </w:rPr>
      </w:pPr>
      <w:r w:rsidRPr="002F7208">
        <w:rPr>
          <w:sz w:val="22"/>
          <w:szCs w:val="22"/>
          <w:lang w:val="es-ES"/>
        </w:rPr>
        <w:t>10.2 – Achizitorul se obligă să platească preţul către prestator în termenul convenit de la emiterea facturii de către acesta. Plăţile în valută se vor efectua prin respectarea prevederilor legale.</w:t>
      </w:r>
    </w:p>
    <w:p w14:paraId="2FA0E5AD" w14:textId="77777777" w:rsidR="006E10AD" w:rsidRPr="002F7208" w:rsidRDefault="006E10AD" w:rsidP="006E10AD">
      <w:pPr>
        <w:pStyle w:val="DefaultText"/>
        <w:ind w:right="-118" w:firstLine="720"/>
        <w:jc w:val="both"/>
        <w:rPr>
          <w:sz w:val="22"/>
          <w:szCs w:val="22"/>
          <w:lang w:val="it-IT"/>
        </w:rPr>
      </w:pPr>
      <w:r w:rsidRPr="002F7208">
        <w:rPr>
          <w:sz w:val="22"/>
          <w:szCs w:val="22"/>
          <w:lang w:val="es-ES"/>
        </w:rPr>
        <w:t xml:space="preserve">10.3 - Dacă achizitorul nu onorează facturile în termen de maxim 90 zile de la expirarea perioadei prevăzute convenite, furnizorului are dreptul de a sista prestarea serviciilor şi de a beneficia de reactualizarea sumei de plată la nivelul corespunzător zilei de efectuare a plaţii. </w:t>
      </w:r>
      <w:r w:rsidRPr="002F7208">
        <w:rPr>
          <w:sz w:val="22"/>
          <w:szCs w:val="22"/>
          <w:lang w:val="it-IT"/>
        </w:rPr>
        <w:t>Imediat ce achizitorul onorează factura, prestatorul va relua prestarea serviciilor în cel mai scurt timp posibil.</w:t>
      </w:r>
    </w:p>
    <w:p w14:paraId="4A97F0DE" w14:textId="77777777" w:rsidR="006E10AD" w:rsidRPr="002F7208" w:rsidRDefault="006E10AD" w:rsidP="006E10AD">
      <w:pPr>
        <w:pStyle w:val="DefaultText"/>
        <w:ind w:right="-118" w:firstLine="720"/>
        <w:jc w:val="both"/>
        <w:rPr>
          <w:sz w:val="22"/>
          <w:szCs w:val="22"/>
          <w:lang w:val="it-IT"/>
        </w:rPr>
      </w:pPr>
    </w:p>
    <w:p w14:paraId="42005861" w14:textId="77777777" w:rsidR="006E10AD" w:rsidRPr="002F7208" w:rsidRDefault="006E10AD" w:rsidP="006E10AD">
      <w:pPr>
        <w:pStyle w:val="DefaultText"/>
        <w:ind w:right="-118" w:firstLine="720"/>
        <w:jc w:val="both"/>
        <w:rPr>
          <w:sz w:val="22"/>
          <w:szCs w:val="22"/>
          <w:lang w:val="es-ES"/>
        </w:rPr>
      </w:pPr>
      <w:r w:rsidRPr="002F7208">
        <w:rPr>
          <w:sz w:val="22"/>
          <w:szCs w:val="22"/>
          <w:lang w:val="es-ES"/>
        </w:rPr>
        <w:lastRenderedPageBreak/>
        <w:t xml:space="preserve">11.  Sancţiuni pentru neindeplinirea culpabilă a obligaţiilor </w:t>
      </w:r>
    </w:p>
    <w:p w14:paraId="224B5203" w14:textId="77777777" w:rsidR="006E10AD" w:rsidRPr="002F7208" w:rsidRDefault="006E10AD" w:rsidP="006E10AD">
      <w:pPr>
        <w:pStyle w:val="DefaultText"/>
        <w:ind w:right="-118" w:firstLine="720"/>
        <w:jc w:val="both"/>
        <w:rPr>
          <w:sz w:val="22"/>
          <w:szCs w:val="22"/>
          <w:lang w:val="ro-RO"/>
        </w:rPr>
      </w:pPr>
      <w:r w:rsidRPr="002F7208">
        <w:rPr>
          <w:sz w:val="22"/>
          <w:szCs w:val="22"/>
          <w:lang w:val="es-ES"/>
        </w:rPr>
        <w:t xml:space="preserve">11.1 - În cazul în care, din vina sa exclusivă, prestatorul nu reuşeşte să-şi execute obligaţiile asumate prin contract, atunci achizitorul are dreptul de a deduce din preţul contractului, ca penalitaţi, o sumă echivalentă cu o cotă procentuală din preţul contractului. (se precizează cota procentuală pentru fiecare zi/săptămână de întârziere, până la îndeplinirea efectivă a obligaţiilor) </w:t>
      </w:r>
    </w:p>
    <w:p w14:paraId="3E960F96" w14:textId="77777777" w:rsidR="006E10AD" w:rsidRPr="002F7208" w:rsidRDefault="006E10AD" w:rsidP="006E10AD">
      <w:pPr>
        <w:pStyle w:val="DefaultText"/>
        <w:ind w:right="-118" w:firstLine="720"/>
        <w:jc w:val="both"/>
        <w:rPr>
          <w:sz w:val="22"/>
          <w:szCs w:val="22"/>
          <w:lang w:val="es-ES"/>
        </w:rPr>
      </w:pPr>
      <w:r w:rsidRPr="002F7208">
        <w:rPr>
          <w:sz w:val="22"/>
          <w:szCs w:val="22"/>
          <w:lang w:val="es-ES"/>
        </w:rPr>
        <w:t>11.2 - În cazul în care achizitorul nu onorează facturile în termen de 28 de zile de la expirarea perioadei convenite, atunci acesta are obligaţia de a plăti, ca penalităţi, o sumă echivalentă cu o cotă procentuală din plata neefectuată.</w:t>
      </w:r>
    </w:p>
    <w:p w14:paraId="1DE0C6CF" w14:textId="77777777" w:rsidR="006E10AD" w:rsidRPr="002F7208" w:rsidRDefault="006E10AD" w:rsidP="006E10AD">
      <w:pPr>
        <w:pStyle w:val="DefaultText"/>
        <w:ind w:right="-118" w:firstLine="720"/>
        <w:jc w:val="both"/>
        <w:rPr>
          <w:sz w:val="22"/>
          <w:szCs w:val="22"/>
          <w:lang w:val="es-ES"/>
        </w:rPr>
      </w:pPr>
      <w:r w:rsidRPr="002F7208">
        <w:rPr>
          <w:sz w:val="22"/>
          <w:szCs w:val="22"/>
          <w:lang w:val="es-ES"/>
        </w:rPr>
        <w:t>(se precizează aceiaşi cotă procentuală, prevazută pentru clauza 11.1, pentru fiecare zi/saptămână de întârziere, până la îndeplinirea efectivă a obligaţiilor)</w:t>
      </w:r>
    </w:p>
    <w:p w14:paraId="5337BA75" w14:textId="77777777" w:rsidR="006E10AD" w:rsidRPr="002F7208" w:rsidRDefault="006E10AD" w:rsidP="006E10AD">
      <w:pPr>
        <w:pStyle w:val="DefaultText"/>
        <w:ind w:right="-118" w:firstLine="720"/>
        <w:jc w:val="both"/>
        <w:rPr>
          <w:sz w:val="22"/>
          <w:szCs w:val="22"/>
          <w:lang w:val="es-ES"/>
        </w:rPr>
      </w:pPr>
      <w:r w:rsidRPr="002F7208">
        <w:rPr>
          <w:sz w:val="22"/>
          <w:szCs w:val="22"/>
          <w:lang w:val="es-ES"/>
        </w:rPr>
        <w:t xml:space="preserve">11.3 - </w:t>
      </w:r>
      <w:r w:rsidRPr="002F7208">
        <w:rPr>
          <w:sz w:val="22"/>
          <w:szCs w:val="22"/>
          <w:lang w:val="ro-RO"/>
        </w:rPr>
        <w:t>Nerespectarea obligaţiilor asumate prin prezentul contract de către una dintre părţi, în mod culpabil şi repetat, dă dreptul părţii lezate de a considera contractul de drept reziliat şi de a pretinde plata de daune-interese.</w:t>
      </w:r>
    </w:p>
    <w:p w14:paraId="1BF8EA61" w14:textId="77777777" w:rsidR="006E10AD" w:rsidRPr="002F7208" w:rsidRDefault="006E10AD" w:rsidP="006E10AD">
      <w:pPr>
        <w:pStyle w:val="DefaultText"/>
        <w:ind w:right="-118" w:firstLine="720"/>
        <w:jc w:val="both"/>
        <w:rPr>
          <w:sz w:val="22"/>
          <w:szCs w:val="22"/>
          <w:lang w:val="ro-RO"/>
        </w:rPr>
      </w:pPr>
      <w:r w:rsidRPr="002F7208">
        <w:rPr>
          <w:sz w:val="22"/>
          <w:szCs w:val="22"/>
          <w:lang w:val="ro-RO"/>
        </w:rPr>
        <w:t>11.4 - Achizitorul îşi rezervă dreptul de a renunţa oricând la contract, printr-o notificare scrisă adresată furnizorului, fără nici o compensaţie, dacă acesta din urmă dă faliment, cu condiţia ca această anulare să nu prejudicieze sau să afecteze dreptul la acţiune sau despăgubire pentru furnizor.  În acest caz, furnizorul are dreptul de a pretinde numai plata corespunzatoare pentru partea din  contract îndeplinită până la data denunţării unilaterale a contractului.</w:t>
      </w:r>
    </w:p>
    <w:p w14:paraId="374456D7" w14:textId="77777777" w:rsidR="006E10AD" w:rsidRPr="002F7208" w:rsidRDefault="006E10AD" w:rsidP="006E10AD">
      <w:pPr>
        <w:pStyle w:val="DefaultText"/>
        <w:ind w:right="-118" w:firstLine="720"/>
        <w:jc w:val="both"/>
        <w:rPr>
          <w:sz w:val="22"/>
          <w:szCs w:val="22"/>
          <w:lang w:val="ro-RO"/>
        </w:rPr>
      </w:pPr>
    </w:p>
    <w:p w14:paraId="53C45A82" w14:textId="77777777" w:rsidR="006E10AD" w:rsidRPr="002F7208" w:rsidRDefault="006E10AD" w:rsidP="006E10AD">
      <w:pPr>
        <w:pStyle w:val="DefaultText"/>
        <w:ind w:right="-118" w:firstLine="720"/>
        <w:jc w:val="both"/>
        <w:rPr>
          <w:sz w:val="22"/>
          <w:szCs w:val="22"/>
          <w:lang w:val="es-ES"/>
        </w:rPr>
      </w:pPr>
      <w:r w:rsidRPr="002F7208">
        <w:rPr>
          <w:sz w:val="22"/>
          <w:szCs w:val="22"/>
          <w:lang w:val="es-ES"/>
        </w:rPr>
        <w:t>Clauze specifice</w:t>
      </w:r>
    </w:p>
    <w:p w14:paraId="2ED1165A" w14:textId="77777777" w:rsidR="006E10AD" w:rsidRPr="002F7208" w:rsidRDefault="006E10AD" w:rsidP="006E10AD">
      <w:pPr>
        <w:pStyle w:val="DefaultText"/>
        <w:ind w:right="-118" w:firstLine="720"/>
        <w:jc w:val="both"/>
        <w:rPr>
          <w:sz w:val="22"/>
          <w:szCs w:val="22"/>
          <w:lang w:val="es-ES"/>
        </w:rPr>
      </w:pPr>
    </w:p>
    <w:p w14:paraId="26534E78" w14:textId="77777777" w:rsidR="006E10AD" w:rsidRPr="002F7208" w:rsidRDefault="006E10AD" w:rsidP="006E10AD">
      <w:pPr>
        <w:pStyle w:val="DefaultText"/>
        <w:ind w:right="-118" w:firstLine="720"/>
        <w:jc w:val="both"/>
        <w:rPr>
          <w:sz w:val="22"/>
          <w:szCs w:val="22"/>
          <w:lang w:val="es-ES"/>
        </w:rPr>
      </w:pPr>
      <w:r w:rsidRPr="002F7208">
        <w:rPr>
          <w:sz w:val="22"/>
          <w:szCs w:val="22"/>
          <w:lang w:val="es-ES"/>
        </w:rPr>
        <w:t xml:space="preserve">12. Garanţia de bună execuţie a contractului </w:t>
      </w:r>
    </w:p>
    <w:p w14:paraId="64F607EA" w14:textId="77777777" w:rsidR="006E10AD" w:rsidRPr="002F7208" w:rsidRDefault="006E10AD" w:rsidP="006E10AD">
      <w:pPr>
        <w:pStyle w:val="DefaultText"/>
        <w:ind w:right="-118" w:firstLine="720"/>
        <w:jc w:val="both"/>
        <w:rPr>
          <w:sz w:val="22"/>
          <w:szCs w:val="22"/>
          <w:lang w:val="es-ES"/>
        </w:rPr>
      </w:pPr>
      <w:r w:rsidRPr="002F7208">
        <w:rPr>
          <w:sz w:val="22"/>
          <w:szCs w:val="22"/>
          <w:lang w:val="es-ES"/>
        </w:rPr>
        <w:t>12.1 - (1) Prestatorul se obligă să constituie garanţia de bună execuţie a contractului în cuantum de ……. , pentru perioada de …… şi, oricum, până la intrarea în efectivitate a contractului. ( se precizează modul de constituire, cuantumul şi  perioada de constituire a garanţiei de bună execuţie)</w:t>
      </w:r>
    </w:p>
    <w:p w14:paraId="4D9A904C" w14:textId="77777777" w:rsidR="006E10AD" w:rsidRPr="002F7208" w:rsidRDefault="006E10AD" w:rsidP="006E10AD">
      <w:pPr>
        <w:pStyle w:val="DefaultText"/>
        <w:ind w:right="-118" w:firstLine="720"/>
        <w:jc w:val="both"/>
        <w:rPr>
          <w:sz w:val="22"/>
          <w:szCs w:val="22"/>
          <w:lang w:val="es-ES"/>
        </w:rPr>
      </w:pPr>
      <w:r w:rsidRPr="002F7208">
        <w:rPr>
          <w:sz w:val="22"/>
          <w:szCs w:val="22"/>
          <w:lang w:val="es-ES"/>
        </w:rPr>
        <w:t>12.2 - Achizitorul se obligă să elibereze garanţia pentru participare şi să emită ordinul de începere a contractului numai după ce prestatorul a facut dovada constituirii garanţiei de bună execuţie.</w:t>
      </w:r>
    </w:p>
    <w:p w14:paraId="3D9E89DA" w14:textId="77777777" w:rsidR="006E10AD" w:rsidRPr="002F7208" w:rsidRDefault="006E10AD" w:rsidP="006E10AD">
      <w:pPr>
        <w:pStyle w:val="DefaultText"/>
        <w:ind w:right="-118" w:firstLine="720"/>
        <w:jc w:val="both"/>
        <w:rPr>
          <w:sz w:val="22"/>
          <w:szCs w:val="22"/>
          <w:lang w:val="es-ES"/>
        </w:rPr>
      </w:pPr>
      <w:r w:rsidRPr="002F7208">
        <w:rPr>
          <w:sz w:val="22"/>
          <w:szCs w:val="22"/>
          <w:lang w:val="es-ES"/>
        </w:rPr>
        <w:t xml:space="preserve">12.3 -  Achizitorul are dreptul de a emite pretenţii asupra garanţiei de bună execuţie, în limita prejudiciului creat, dacă prestatorul nu îşi execută, execută cu întarziere sau execută necorespunzator obligaţiile asumate prin prezentul contract. Anterior emiterii unei pretenţii asupra garanţiei de bună execuţie, achizitorul are obligaţia de a notifica acest lucru prestatorul, precizând totodată obligaţiile care nu au fost respectate.   </w:t>
      </w:r>
    </w:p>
    <w:p w14:paraId="061B4CA9" w14:textId="77777777" w:rsidR="006E10AD" w:rsidRPr="002F7208" w:rsidRDefault="006E10AD" w:rsidP="006E10AD">
      <w:pPr>
        <w:pStyle w:val="DefaultText"/>
        <w:ind w:right="-118" w:firstLine="720"/>
        <w:jc w:val="both"/>
        <w:rPr>
          <w:sz w:val="22"/>
          <w:szCs w:val="22"/>
          <w:lang w:val="es-ES"/>
        </w:rPr>
      </w:pPr>
      <w:r w:rsidRPr="002F7208">
        <w:rPr>
          <w:sz w:val="22"/>
          <w:szCs w:val="22"/>
          <w:lang w:val="es-ES"/>
        </w:rPr>
        <w:t>12.4 – Achizitorul se obligă să restituie garanţia de bună execuţie în termen de ….. de la îndeplinirea obligaţiilor asumate.</w:t>
      </w:r>
    </w:p>
    <w:p w14:paraId="6058A86A" w14:textId="77777777" w:rsidR="006E10AD" w:rsidRPr="002F7208" w:rsidRDefault="006E10AD" w:rsidP="006E10AD">
      <w:pPr>
        <w:pStyle w:val="DefaultText"/>
        <w:ind w:right="-118" w:firstLine="720"/>
        <w:jc w:val="both"/>
        <w:rPr>
          <w:sz w:val="22"/>
          <w:szCs w:val="22"/>
          <w:lang w:val="es-ES"/>
        </w:rPr>
      </w:pPr>
      <w:r w:rsidRPr="002F7208">
        <w:rPr>
          <w:sz w:val="22"/>
          <w:szCs w:val="22"/>
          <w:lang w:val="es-ES"/>
        </w:rPr>
        <w:t xml:space="preserve">( se precizează modul de restituire şi termenul)  </w:t>
      </w:r>
    </w:p>
    <w:p w14:paraId="4441CD1D" w14:textId="77777777" w:rsidR="006E10AD" w:rsidRPr="002F7208" w:rsidRDefault="006E10AD" w:rsidP="006E10AD">
      <w:pPr>
        <w:pStyle w:val="DefaultText"/>
        <w:ind w:right="-118" w:firstLine="720"/>
        <w:jc w:val="both"/>
        <w:rPr>
          <w:sz w:val="22"/>
          <w:szCs w:val="22"/>
          <w:lang w:val="es-ES"/>
        </w:rPr>
      </w:pPr>
      <w:r w:rsidRPr="002F7208">
        <w:rPr>
          <w:sz w:val="22"/>
          <w:szCs w:val="22"/>
          <w:lang w:val="es-ES"/>
        </w:rPr>
        <w:t>12.5 - Garanţia tehnică este distinctă de garanţia de bună execuţie a contractului</w:t>
      </w:r>
    </w:p>
    <w:p w14:paraId="2B66ACE0" w14:textId="77777777" w:rsidR="006E10AD" w:rsidRPr="002F7208" w:rsidRDefault="006E10AD" w:rsidP="006E10AD">
      <w:pPr>
        <w:pStyle w:val="DefaultText"/>
        <w:ind w:right="-118" w:firstLine="720"/>
        <w:jc w:val="both"/>
        <w:rPr>
          <w:sz w:val="22"/>
          <w:szCs w:val="22"/>
          <w:lang w:val="es-ES"/>
        </w:rPr>
      </w:pPr>
    </w:p>
    <w:p w14:paraId="1D02D0F6" w14:textId="77777777" w:rsidR="006E10AD" w:rsidRPr="002F7208" w:rsidRDefault="006E10AD" w:rsidP="006E10AD">
      <w:pPr>
        <w:pStyle w:val="DefaultText"/>
        <w:ind w:right="-118" w:firstLine="720"/>
        <w:jc w:val="both"/>
        <w:rPr>
          <w:sz w:val="22"/>
          <w:szCs w:val="22"/>
          <w:lang w:val="it-IT"/>
        </w:rPr>
      </w:pPr>
      <w:r w:rsidRPr="002F7208">
        <w:rPr>
          <w:sz w:val="22"/>
          <w:szCs w:val="22"/>
          <w:lang w:val="it-IT"/>
        </w:rPr>
        <w:t>13. Alte resposabilităţi ale prestatorului</w:t>
      </w:r>
    </w:p>
    <w:p w14:paraId="10174111" w14:textId="77777777" w:rsidR="006E10AD" w:rsidRPr="002F7208" w:rsidRDefault="006E10AD" w:rsidP="006E10AD">
      <w:pPr>
        <w:pStyle w:val="DefaultText"/>
        <w:ind w:right="-118" w:firstLine="720"/>
        <w:jc w:val="both"/>
        <w:rPr>
          <w:sz w:val="22"/>
          <w:szCs w:val="22"/>
          <w:lang w:val="it-IT"/>
        </w:rPr>
      </w:pPr>
      <w:r w:rsidRPr="002F7208">
        <w:rPr>
          <w:sz w:val="22"/>
          <w:szCs w:val="22"/>
          <w:lang w:val="it-IT"/>
        </w:rPr>
        <w:t>13.1 - (1) Prestatorul are obligaţia de a executa serviciile prevăzute în contract cu profesionalismul şi promtitudinea cuvenite angajamentului asumat şi în conformitate cu propunerea sa tehnică.</w:t>
      </w:r>
    </w:p>
    <w:p w14:paraId="6727D887" w14:textId="77777777" w:rsidR="006E10AD" w:rsidRPr="002F7208" w:rsidRDefault="006E10AD" w:rsidP="006E10AD">
      <w:pPr>
        <w:pStyle w:val="DefaultText"/>
        <w:ind w:right="-118" w:firstLine="720"/>
        <w:jc w:val="both"/>
        <w:rPr>
          <w:sz w:val="22"/>
          <w:szCs w:val="22"/>
          <w:lang w:val="it-IT"/>
        </w:rPr>
      </w:pPr>
      <w:r w:rsidRPr="002F7208">
        <w:rPr>
          <w:sz w:val="22"/>
          <w:szCs w:val="22"/>
          <w:lang w:val="it-IT"/>
        </w:rPr>
        <w:t xml:space="preserve">(2) Prestatorul se obligă să supravegheze prestarea serviciilor,  sa asigure resursele umane, materialele, instalaţiile, echipamentele şi orice alte asemenea, fie de natura provizorie, fie definitivă cerute de şi pentru contract, în masura în care necesitatea asigurării acestora este prevazută în contract sau se poate deduce în mod rezonabil din contract.  </w:t>
      </w:r>
    </w:p>
    <w:p w14:paraId="7EAAAB73" w14:textId="77777777" w:rsidR="006E10AD" w:rsidRPr="002F7208" w:rsidRDefault="006E10AD" w:rsidP="006E10AD">
      <w:pPr>
        <w:pStyle w:val="DefaultText"/>
        <w:ind w:right="-118" w:firstLine="720"/>
        <w:jc w:val="both"/>
        <w:rPr>
          <w:sz w:val="22"/>
          <w:szCs w:val="22"/>
          <w:lang w:val="es-ES"/>
        </w:rPr>
      </w:pPr>
      <w:r w:rsidRPr="002F7208">
        <w:rPr>
          <w:sz w:val="22"/>
          <w:szCs w:val="22"/>
          <w:lang w:val="it-IT"/>
        </w:rPr>
        <w:t xml:space="preserve">13.2 -  Prestatorul este pe deplin responsabil pentru execuţia serviciilor în conformitate cu graficul de prestare convenit. Totodată, este răspunzător atât de siguranţa tuturor operaţiunilor şi metodelor de prestare utilizate, cât şi de calificarea personalului folosit pe toată durata contractului. </w:t>
      </w:r>
      <w:r w:rsidRPr="002F7208">
        <w:rPr>
          <w:sz w:val="22"/>
          <w:szCs w:val="22"/>
          <w:lang w:val="es-ES"/>
        </w:rPr>
        <w:t>(se precizează anexa ce conţine graficul de prestare)</w:t>
      </w:r>
    </w:p>
    <w:p w14:paraId="74805701" w14:textId="77777777" w:rsidR="006E10AD" w:rsidRPr="002F7208" w:rsidRDefault="006E10AD" w:rsidP="006E10AD">
      <w:pPr>
        <w:pStyle w:val="DefaultText"/>
        <w:ind w:right="-118" w:firstLine="720"/>
        <w:jc w:val="both"/>
        <w:rPr>
          <w:sz w:val="22"/>
          <w:szCs w:val="22"/>
          <w:lang w:val="es-ES"/>
        </w:rPr>
      </w:pPr>
    </w:p>
    <w:p w14:paraId="7A96C7DB" w14:textId="77777777" w:rsidR="006E10AD" w:rsidRPr="002F7208" w:rsidRDefault="006E10AD" w:rsidP="006E10AD">
      <w:pPr>
        <w:pStyle w:val="DefaultText"/>
        <w:ind w:right="-118" w:firstLine="720"/>
        <w:jc w:val="both"/>
        <w:rPr>
          <w:sz w:val="22"/>
          <w:szCs w:val="22"/>
          <w:lang w:val="es-ES"/>
        </w:rPr>
      </w:pPr>
      <w:r w:rsidRPr="002F7208">
        <w:rPr>
          <w:sz w:val="22"/>
          <w:szCs w:val="22"/>
          <w:lang w:val="es-ES"/>
        </w:rPr>
        <w:t>14. Alte responsabilităţi ale achizitorului</w:t>
      </w:r>
    </w:p>
    <w:p w14:paraId="057E1E90" w14:textId="77777777" w:rsidR="006E10AD" w:rsidRPr="002F7208" w:rsidRDefault="006E10AD" w:rsidP="006E10AD">
      <w:pPr>
        <w:pStyle w:val="DefaultText"/>
        <w:ind w:right="-118" w:firstLine="720"/>
        <w:jc w:val="both"/>
        <w:rPr>
          <w:sz w:val="22"/>
          <w:szCs w:val="22"/>
          <w:lang w:val="it-IT"/>
        </w:rPr>
      </w:pPr>
      <w:r w:rsidRPr="002F7208">
        <w:rPr>
          <w:sz w:val="22"/>
          <w:szCs w:val="22"/>
          <w:lang w:val="it-IT"/>
        </w:rPr>
        <w:t>14.1 - Achizitorul se obligă să pună la dispoziţia prestatorului orice facilităţi şi/sau informaţii pe care acesta le-a cerut în propunerea tehnică şi pe care le considera necesare îndeplinirii contractului.</w:t>
      </w:r>
    </w:p>
    <w:p w14:paraId="5267337B" w14:textId="77777777" w:rsidR="006E10AD" w:rsidRPr="002F7208" w:rsidRDefault="006E10AD" w:rsidP="006E10AD">
      <w:pPr>
        <w:pStyle w:val="DefaultText"/>
        <w:ind w:right="-119" w:firstLine="720"/>
        <w:jc w:val="both"/>
        <w:rPr>
          <w:sz w:val="22"/>
          <w:szCs w:val="22"/>
          <w:lang w:val="it-IT"/>
        </w:rPr>
      </w:pPr>
    </w:p>
    <w:p w14:paraId="5C2EE639" w14:textId="77777777" w:rsidR="006E10AD" w:rsidRPr="002F7208" w:rsidRDefault="006E10AD" w:rsidP="006E10AD">
      <w:pPr>
        <w:pStyle w:val="DefaultText"/>
        <w:ind w:right="-118" w:firstLine="720"/>
        <w:jc w:val="both"/>
        <w:rPr>
          <w:sz w:val="22"/>
          <w:szCs w:val="22"/>
          <w:lang w:val="es-ES"/>
        </w:rPr>
      </w:pPr>
      <w:r w:rsidRPr="002F7208">
        <w:rPr>
          <w:sz w:val="22"/>
          <w:szCs w:val="22"/>
          <w:lang w:val="es-ES"/>
        </w:rPr>
        <w:t xml:space="preserve">15. Recepţie şi verificări </w:t>
      </w:r>
    </w:p>
    <w:p w14:paraId="0E43122B" w14:textId="77777777" w:rsidR="006E10AD" w:rsidRPr="002F7208" w:rsidRDefault="006E10AD" w:rsidP="006E10AD">
      <w:pPr>
        <w:pStyle w:val="DefaultText"/>
        <w:ind w:right="-118" w:firstLine="720"/>
        <w:jc w:val="both"/>
        <w:rPr>
          <w:sz w:val="22"/>
          <w:szCs w:val="22"/>
          <w:lang w:val="es-ES"/>
        </w:rPr>
      </w:pPr>
      <w:r w:rsidRPr="002F7208">
        <w:rPr>
          <w:sz w:val="22"/>
          <w:szCs w:val="22"/>
          <w:lang w:val="es-ES"/>
        </w:rPr>
        <w:t xml:space="preserve">15.1 - Achizitorul are dreptul de a verifica modul de prestare a serviciilor pentru a stabili conformitatea lor cu prevederile din propunerea tehnică şi din caietul de sarcini. </w:t>
      </w:r>
    </w:p>
    <w:p w14:paraId="3E1CBFF5" w14:textId="77777777" w:rsidR="006E10AD" w:rsidRPr="002F7208" w:rsidRDefault="006E10AD" w:rsidP="006E10AD">
      <w:pPr>
        <w:pStyle w:val="DefaultText"/>
        <w:ind w:right="-118" w:firstLine="720"/>
        <w:jc w:val="both"/>
        <w:rPr>
          <w:sz w:val="22"/>
          <w:szCs w:val="22"/>
          <w:lang w:val="es-ES"/>
        </w:rPr>
      </w:pPr>
      <w:r w:rsidRPr="002F7208">
        <w:rPr>
          <w:sz w:val="22"/>
          <w:szCs w:val="22"/>
          <w:lang w:val="it-IT"/>
        </w:rPr>
        <w:t xml:space="preserve">15.2 - Verificările vor fi efectuate în conformitate cu prevederile din prezentul contract. </w:t>
      </w:r>
      <w:r w:rsidRPr="002F7208">
        <w:rPr>
          <w:sz w:val="22"/>
          <w:szCs w:val="22"/>
          <w:lang w:val="es-ES"/>
        </w:rPr>
        <w:t>Achizitorul are obligaţia de a notifica, în scris,  prestatorului, identitatea reprezentanţilor săi împuterniciţi pentru acest scop. (se precizează anexa care conţine modul de verificare şi recepţie a serviciilor)</w:t>
      </w:r>
    </w:p>
    <w:p w14:paraId="6FFCE6A7" w14:textId="77777777" w:rsidR="006E10AD" w:rsidRPr="002F7208" w:rsidRDefault="006E10AD" w:rsidP="006E10AD">
      <w:pPr>
        <w:pStyle w:val="DefaultText"/>
        <w:ind w:right="-119" w:firstLine="720"/>
        <w:jc w:val="both"/>
        <w:rPr>
          <w:sz w:val="22"/>
          <w:szCs w:val="22"/>
          <w:lang w:val="es-ES"/>
        </w:rPr>
      </w:pPr>
    </w:p>
    <w:p w14:paraId="54298DE7" w14:textId="77777777" w:rsidR="006E10AD" w:rsidRPr="002F7208" w:rsidRDefault="006E10AD" w:rsidP="006E10AD">
      <w:pPr>
        <w:pStyle w:val="DefaultText"/>
        <w:ind w:right="-118" w:firstLine="720"/>
        <w:jc w:val="both"/>
        <w:rPr>
          <w:sz w:val="22"/>
          <w:szCs w:val="22"/>
          <w:lang w:val="es-ES"/>
        </w:rPr>
      </w:pPr>
      <w:r w:rsidRPr="002F7208">
        <w:rPr>
          <w:sz w:val="22"/>
          <w:szCs w:val="22"/>
          <w:lang w:val="es-ES"/>
        </w:rPr>
        <w:t>16. Începere, finalizare, întârzieri, sistare</w:t>
      </w:r>
    </w:p>
    <w:p w14:paraId="5935ACDC" w14:textId="77777777" w:rsidR="006E10AD" w:rsidRPr="002F7208" w:rsidRDefault="006E10AD" w:rsidP="006E10AD">
      <w:pPr>
        <w:pStyle w:val="DefaultText"/>
        <w:ind w:right="-118" w:firstLine="720"/>
        <w:jc w:val="both"/>
        <w:rPr>
          <w:sz w:val="22"/>
          <w:szCs w:val="22"/>
          <w:lang w:val="es-ES"/>
        </w:rPr>
      </w:pPr>
      <w:r w:rsidRPr="002F7208">
        <w:rPr>
          <w:sz w:val="22"/>
          <w:szCs w:val="22"/>
          <w:lang w:val="es-ES"/>
        </w:rPr>
        <w:t xml:space="preserve">16.1 - (1)  Prestatorul are obligaţia de a începe prestarea serviciilor în timpul cel mai scurt posibil de la primirea ordinului de începere a contractului. </w:t>
      </w:r>
    </w:p>
    <w:p w14:paraId="7B355ADF" w14:textId="77777777" w:rsidR="006E10AD" w:rsidRPr="002F7208" w:rsidRDefault="006E10AD" w:rsidP="006E10AD">
      <w:pPr>
        <w:pStyle w:val="DefaultText"/>
        <w:ind w:right="-118" w:firstLine="720"/>
        <w:jc w:val="both"/>
        <w:rPr>
          <w:sz w:val="22"/>
          <w:szCs w:val="22"/>
          <w:lang w:val="es-ES"/>
        </w:rPr>
      </w:pPr>
      <w:r w:rsidRPr="002F7208">
        <w:rPr>
          <w:sz w:val="22"/>
          <w:szCs w:val="22"/>
          <w:lang w:val="es-ES"/>
        </w:rPr>
        <w:t xml:space="preserve">(se precizează data maximă de emitere a ordinului de începere a contractului)  </w:t>
      </w:r>
    </w:p>
    <w:p w14:paraId="48EC0CE1" w14:textId="77777777" w:rsidR="006E10AD" w:rsidRPr="002F7208" w:rsidRDefault="006E10AD" w:rsidP="006E10AD">
      <w:pPr>
        <w:pStyle w:val="DefaultText"/>
        <w:ind w:right="-118" w:firstLine="720"/>
        <w:jc w:val="both"/>
        <w:rPr>
          <w:sz w:val="22"/>
          <w:szCs w:val="22"/>
          <w:lang w:val="es-ES"/>
        </w:rPr>
      </w:pPr>
      <w:r w:rsidRPr="002F7208">
        <w:rPr>
          <w:sz w:val="22"/>
          <w:szCs w:val="22"/>
          <w:lang w:val="es-ES"/>
        </w:rPr>
        <w:t>(2) În cazul în care  prestatorul suferă întârzieri şi/sau suportă costuri suplimentare, datorate în exclusivitate achizitorului părţile vor stabili de comun acord:</w:t>
      </w:r>
    </w:p>
    <w:p w14:paraId="22B6F4EC" w14:textId="77777777" w:rsidR="006E10AD" w:rsidRPr="002F7208" w:rsidRDefault="006E10AD" w:rsidP="006E10AD">
      <w:pPr>
        <w:pStyle w:val="DefaultText"/>
        <w:ind w:right="-118" w:firstLine="720"/>
        <w:jc w:val="both"/>
        <w:rPr>
          <w:sz w:val="22"/>
          <w:szCs w:val="22"/>
          <w:lang w:val="es-ES"/>
        </w:rPr>
      </w:pPr>
      <w:r w:rsidRPr="002F7208">
        <w:rPr>
          <w:sz w:val="22"/>
          <w:szCs w:val="22"/>
          <w:lang w:val="es-ES"/>
        </w:rPr>
        <w:t>a) prelungirea perioadei de prestare a serviciului, şi</w:t>
      </w:r>
    </w:p>
    <w:p w14:paraId="5FDECBC3" w14:textId="3981FB10" w:rsidR="006E10AD" w:rsidRPr="002F7208" w:rsidRDefault="006E10AD" w:rsidP="006E10AD">
      <w:pPr>
        <w:pStyle w:val="DefaultText"/>
        <w:ind w:right="-118" w:firstLine="720"/>
        <w:jc w:val="both"/>
        <w:rPr>
          <w:sz w:val="22"/>
          <w:szCs w:val="22"/>
          <w:lang w:val="es-ES"/>
        </w:rPr>
      </w:pPr>
      <w:r w:rsidRPr="002F7208">
        <w:rPr>
          <w:sz w:val="22"/>
          <w:szCs w:val="22"/>
          <w:lang w:val="es-ES"/>
        </w:rPr>
        <w:t>b) totalul cheltuielilor aferente, dacă este cazul, care se vor adauga la preţul contractului.</w:t>
      </w:r>
    </w:p>
    <w:p w14:paraId="013BE35E" w14:textId="77777777" w:rsidR="006E10AD" w:rsidRPr="002F7208" w:rsidRDefault="006E10AD" w:rsidP="006E10AD">
      <w:pPr>
        <w:pStyle w:val="DefaultText"/>
        <w:ind w:right="-118" w:firstLine="720"/>
        <w:jc w:val="both"/>
        <w:rPr>
          <w:sz w:val="22"/>
          <w:szCs w:val="22"/>
          <w:lang w:val="es-ES"/>
        </w:rPr>
      </w:pPr>
      <w:r w:rsidRPr="002F7208">
        <w:rPr>
          <w:sz w:val="22"/>
          <w:szCs w:val="22"/>
          <w:lang w:val="es-ES"/>
        </w:rPr>
        <w:t>16.2 - (1) Serviciile prestate în baza contractului sau, dacă este cazul, oricare fază a acestora prevazută a fi terminată într-o perioadă stabilită în graficul de prestare, trebuie finalizate în termenul convenit de parţi, termen care se calculează de la data începerii prestării serviciilor.</w:t>
      </w:r>
    </w:p>
    <w:p w14:paraId="718E335C" w14:textId="77777777" w:rsidR="006E10AD" w:rsidRPr="002F7208" w:rsidRDefault="006E10AD" w:rsidP="006E10AD">
      <w:pPr>
        <w:pStyle w:val="DefaultText"/>
        <w:ind w:right="-118" w:firstLine="720"/>
        <w:jc w:val="both"/>
        <w:rPr>
          <w:sz w:val="22"/>
          <w:szCs w:val="22"/>
          <w:lang w:val="en-US"/>
        </w:rPr>
      </w:pPr>
      <w:r w:rsidRPr="002F7208">
        <w:rPr>
          <w:sz w:val="22"/>
          <w:szCs w:val="22"/>
          <w:lang w:val="en-US"/>
        </w:rPr>
        <w:t xml:space="preserve">(2) În cazul în care: </w:t>
      </w:r>
    </w:p>
    <w:p w14:paraId="775542B0" w14:textId="77777777" w:rsidR="006E10AD" w:rsidRPr="002F7208" w:rsidRDefault="006E10AD" w:rsidP="006E10AD">
      <w:pPr>
        <w:pStyle w:val="DefaultText"/>
        <w:numPr>
          <w:ilvl w:val="7"/>
          <w:numId w:val="21"/>
        </w:numPr>
        <w:ind w:left="0" w:right="-118" w:firstLine="720"/>
        <w:jc w:val="both"/>
        <w:rPr>
          <w:sz w:val="22"/>
          <w:szCs w:val="22"/>
          <w:lang w:val="fr-FR"/>
        </w:rPr>
      </w:pPr>
      <w:r w:rsidRPr="002F7208">
        <w:rPr>
          <w:sz w:val="22"/>
          <w:szCs w:val="22"/>
          <w:lang w:val="fr-FR"/>
        </w:rPr>
        <w:t>orice motive de întârziere, ce nu se datorează  prestatorului, sau</w:t>
      </w:r>
    </w:p>
    <w:p w14:paraId="1CEC3F78" w14:textId="77777777" w:rsidR="006E10AD" w:rsidRPr="002F7208" w:rsidRDefault="006E10AD" w:rsidP="006E10AD">
      <w:pPr>
        <w:pStyle w:val="DefaultText"/>
        <w:numPr>
          <w:ilvl w:val="7"/>
          <w:numId w:val="21"/>
        </w:numPr>
        <w:ind w:left="0" w:right="-118" w:firstLine="720"/>
        <w:jc w:val="both"/>
        <w:rPr>
          <w:sz w:val="22"/>
          <w:szCs w:val="22"/>
          <w:lang w:val="fr-FR"/>
        </w:rPr>
      </w:pPr>
      <w:r w:rsidRPr="002F7208">
        <w:rPr>
          <w:sz w:val="22"/>
          <w:szCs w:val="22"/>
          <w:lang w:val="fr-FR"/>
        </w:rPr>
        <w:t>alte circumstanţe neobisnuite susceptibile de a surveni, altfel decât prin încalcarea contractului de către prestator,</w:t>
      </w:r>
    </w:p>
    <w:p w14:paraId="2E4B96DE" w14:textId="77777777" w:rsidR="006E10AD" w:rsidRPr="002F7208" w:rsidRDefault="006E10AD" w:rsidP="006E10AD">
      <w:pPr>
        <w:pStyle w:val="DefaultText"/>
        <w:ind w:right="-118" w:firstLine="720"/>
        <w:jc w:val="both"/>
        <w:rPr>
          <w:sz w:val="22"/>
          <w:szCs w:val="22"/>
          <w:lang w:val="es-ES"/>
        </w:rPr>
      </w:pPr>
      <w:r w:rsidRPr="002F7208">
        <w:rPr>
          <w:sz w:val="22"/>
          <w:szCs w:val="22"/>
          <w:lang w:val="es-ES"/>
        </w:rPr>
        <w:t xml:space="preserve">îndreptăţesc prestatorul de a solicita prelungirea perioadei de prestare a serviciilor sau a oricărei faze a acestora, atunci parţile vor revizui, de comun acord, perioada de prestare şi vor semna un act adiţional. </w:t>
      </w:r>
    </w:p>
    <w:p w14:paraId="24E785F0" w14:textId="77777777" w:rsidR="006E10AD" w:rsidRPr="002F7208" w:rsidRDefault="006E10AD" w:rsidP="006E10AD">
      <w:pPr>
        <w:pStyle w:val="DefaultText"/>
        <w:ind w:right="-118" w:firstLine="720"/>
        <w:jc w:val="both"/>
        <w:rPr>
          <w:sz w:val="22"/>
          <w:szCs w:val="22"/>
          <w:lang w:val="es-ES"/>
        </w:rPr>
      </w:pPr>
      <w:r w:rsidRPr="002F7208">
        <w:rPr>
          <w:sz w:val="22"/>
          <w:szCs w:val="22"/>
          <w:lang w:val="es-ES"/>
        </w:rPr>
        <w:t>16.3 - Dacă pe parcursul îndeplinirii contractului, prestatorul nu respectă graficul de prestare, acesta are obligaţia de a notifica acest lucru, în timp util, achizitorului. Modificarea datei/perioadelor de prestare asumate în graficul de prestare se face cu acordul parţilor, prin act  adiţional.</w:t>
      </w:r>
    </w:p>
    <w:p w14:paraId="610A0002" w14:textId="77777777" w:rsidR="006E10AD" w:rsidRPr="002F7208" w:rsidRDefault="006E10AD" w:rsidP="006E10AD">
      <w:pPr>
        <w:pStyle w:val="DefaultText"/>
        <w:ind w:right="-118" w:firstLine="720"/>
        <w:jc w:val="both"/>
        <w:rPr>
          <w:sz w:val="22"/>
          <w:szCs w:val="22"/>
          <w:lang w:val="it-IT"/>
        </w:rPr>
      </w:pPr>
      <w:r w:rsidRPr="002F7208">
        <w:rPr>
          <w:sz w:val="22"/>
          <w:szCs w:val="22"/>
          <w:lang w:val="it-IT"/>
        </w:rPr>
        <w:t xml:space="preserve">16.4 - În afara cazului în care achizitorul este de acord cu o prelungire a termenului de execuţie, orice întârziere în îndeplinirea contractului dă dreptul achizitorului de a solicita penalităţi prestatorului. </w:t>
      </w:r>
    </w:p>
    <w:p w14:paraId="57AF32ED" w14:textId="77777777" w:rsidR="006E10AD" w:rsidRPr="002F7208" w:rsidRDefault="006E10AD" w:rsidP="006E10AD">
      <w:pPr>
        <w:pStyle w:val="DefaultText"/>
        <w:ind w:right="-119" w:firstLine="720"/>
        <w:jc w:val="both"/>
        <w:rPr>
          <w:sz w:val="22"/>
          <w:szCs w:val="22"/>
          <w:lang w:val="es-ES"/>
        </w:rPr>
      </w:pPr>
    </w:p>
    <w:p w14:paraId="7741A501" w14:textId="77777777" w:rsidR="006E10AD" w:rsidRPr="002F7208" w:rsidRDefault="006E10AD" w:rsidP="006E10AD">
      <w:pPr>
        <w:pStyle w:val="DefaultText"/>
        <w:ind w:right="-118" w:firstLine="720"/>
        <w:jc w:val="both"/>
        <w:rPr>
          <w:sz w:val="22"/>
          <w:szCs w:val="22"/>
          <w:lang w:val="es-ES"/>
        </w:rPr>
      </w:pPr>
      <w:r w:rsidRPr="002F7208">
        <w:rPr>
          <w:sz w:val="22"/>
          <w:szCs w:val="22"/>
          <w:lang w:val="es-ES"/>
        </w:rPr>
        <w:t>17. Ajustarea preţului contractului</w:t>
      </w:r>
    </w:p>
    <w:p w14:paraId="2C6421AF" w14:textId="77777777" w:rsidR="006E10AD" w:rsidRPr="002F7208" w:rsidRDefault="006E10AD" w:rsidP="006E10AD">
      <w:pPr>
        <w:pStyle w:val="DefaultText"/>
        <w:ind w:right="-119" w:firstLine="720"/>
        <w:jc w:val="both"/>
        <w:rPr>
          <w:sz w:val="22"/>
          <w:szCs w:val="22"/>
          <w:lang w:val="it-IT"/>
        </w:rPr>
      </w:pPr>
    </w:p>
    <w:p w14:paraId="186CF60B" w14:textId="77777777" w:rsidR="006E10AD" w:rsidRPr="002F7208" w:rsidRDefault="006E10AD" w:rsidP="006E10AD">
      <w:pPr>
        <w:pStyle w:val="DefaultText"/>
        <w:ind w:right="-118" w:firstLine="720"/>
        <w:jc w:val="both"/>
        <w:rPr>
          <w:sz w:val="22"/>
          <w:szCs w:val="22"/>
          <w:lang w:val="it-IT"/>
        </w:rPr>
      </w:pPr>
      <w:r w:rsidRPr="002F7208">
        <w:rPr>
          <w:sz w:val="22"/>
          <w:szCs w:val="22"/>
          <w:lang w:val="it-IT"/>
        </w:rPr>
        <w:t>17.1 - Pentru serviciile prestate, plaţile datorate de achizitor prestatorului sunt tarifele declarate în propunerea financiară, anexă la contract.</w:t>
      </w:r>
    </w:p>
    <w:p w14:paraId="2727B1B4" w14:textId="77777777" w:rsidR="006E10AD" w:rsidRPr="002F7208" w:rsidRDefault="006E10AD" w:rsidP="006E10AD">
      <w:pPr>
        <w:pStyle w:val="DefaultText"/>
        <w:ind w:right="-118" w:firstLine="720"/>
        <w:jc w:val="both"/>
        <w:rPr>
          <w:sz w:val="22"/>
          <w:szCs w:val="22"/>
          <w:lang w:val="es-ES"/>
        </w:rPr>
      </w:pPr>
      <w:r w:rsidRPr="002F7208">
        <w:rPr>
          <w:sz w:val="22"/>
          <w:szCs w:val="22"/>
          <w:lang w:val="es-ES"/>
        </w:rPr>
        <w:t xml:space="preserve">17.2 - Preţul contractului se actualizează utilizând formula de ajustare convenită. (se precizează formula de ajustare) </w:t>
      </w:r>
    </w:p>
    <w:p w14:paraId="38D91896" w14:textId="77777777" w:rsidR="006E10AD" w:rsidRPr="002F7208" w:rsidRDefault="006E10AD" w:rsidP="006E10AD">
      <w:pPr>
        <w:pStyle w:val="DefaultText"/>
        <w:ind w:right="-119" w:firstLine="720"/>
        <w:jc w:val="both"/>
        <w:rPr>
          <w:sz w:val="22"/>
          <w:szCs w:val="22"/>
          <w:lang w:val="es-ES"/>
        </w:rPr>
      </w:pPr>
    </w:p>
    <w:p w14:paraId="7B91164B" w14:textId="77777777" w:rsidR="006E10AD" w:rsidRPr="002F7208" w:rsidRDefault="006E10AD" w:rsidP="006E10AD">
      <w:pPr>
        <w:pStyle w:val="DefaultText"/>
        <w:ind w:right="-118" w:firstLine="720"/>
        <w:jc w:val="both"/>
        <w:rPr>
          <w:sz w:val="22"/>
          <w:szCs w:val="22"/>
          <w:lang w:val="es-ES"/>
        </w:rPr>
      </w:pPr>
      <w:r w:rsidRPr="002F7208">
        <w:rPr>
          <w:sz w:val="22"/>
          <w:szCs w:val="22"/>
          <w:lang w:val="es-ES"/>
        </w:rPr>
        <w:t xml:space="preserve">18. Amendamente </w:t>
      </w:r>
    </w:p>
    <w:p w14:paraId="0811395B" w14:textId="77777777" w:rsidR="006E10AD" w:rsidRPr="002F7208" w:rsidRDefault="006E10AD" w:rsidP="006E10AD">
      <w:pPr>
        <w:pStyle w:val="DefaultText"/>
        <w:ind w:right="-118" w:firstLine="720"/>
        <w:jc w:val="both"/>
        <w:rPr>
          <w:sz w:val="22"/>
          <w:szCs w:val="22"/>
          <w:lang w:val="ro-RO"/>
        </w:rPr>
      </w:pPr>
      <w:r w:rsidRPr="002F7208">
        <w:rPr>
          <w:sz w:val="22"/>
          <w:szCs w:val="22"/>
          <w:lang w:val="es-ES"/>
        </w:rPr>
        <w:t xml:space="preserve">18.1 - </w:t>
      </w:r>
      <w:r w:rsidRPr="002F7208">
        <w:rPr>
          <w:sz w:val="22"/>
          <w:szCs w:val="22"/>
          <w:lang w:val="ro-RO"/>
        </w:rPr>
        <w:t>Parţile contractante au dreptul, pe durata îndeplinirii contractului, de a conveni modificarea clauzelor contractului, prin act adiţional, numai în cazul apariţiei unor circumstanţe care lezează interesele comerciale legitime ale acestora şi care nu au putut fi prevăzute la data încheierii contractului.</w:t>
      </w:r>
    </w:p>
    <w:p w14:paraId="17D20026" w14:textId="77777777" w:rsidR="006E10AD" w:rsidRPr="002F7208" w:rsidRDefault="006E10AD" w:rsidP="006E10AD">
      <w:pPr>
        <w:pStyle w:val="DefaultText"/>
        <w:ind w:right="-119" w:firstLine="720"/>
        <w:jc w:val="both"/>
        <w:rPr>
          <w:sz w:val="22"/>
          <w:szCs w:val="22"/>
          <w:lang w:val="es-ES"/>
        </w:rPr>
      </w:pPr>
    </w:p>
    <w:p w14:paraId="6E5C6C19" w14:textId="77777777" w:rsidR="006E10AD" w:rsidRPr="002F7208" w:rsidRDefault="006E10AD" w:rsidP="006E10AD">
      <w:pPr>
        <w:pStyle w:val="DefaultText"/>
        <w:ind w:right="-118" w:firstLine="720"/>
        <w:jc w:val="both"/>
        <w:rPr>
          <w:sz w:val="22"/>
          <w:szCs w:val="22"/>
          <w:lang w:val="es-ES"/>
        </w:rPr>
      </w:pPr>
      <w:r w:rsidRPr="002F7208">
        <w:rPr>
          <w:sz w:val="22"/>
          <w:szCs w:val="22"/>
          <w:lang w:val="es-ES"/>
        </w:rPr>
        <w:t xml:space="preserve">19. Cesiunea </w:t>
      </w:r>
    </w:p>
    <w:p w14:paraId="6AABE10F" w14:textId="77777777" w:rsidR="006E10AD" w:rsidRPr="002F7208" w:rsidRDefault="006E10AD" w:rsidP="006E10AD">
      <w:pPr>
        <w:pStyle w:val="DefaultText"/>
        <w:ind w:right="-118" w:firstLine="720"/>
        <w:jc w:val="both"/>
        <w:rPr>
          <w:sz w:val="22"/>
          <w:szCs w:val="22"/>
          <w:lang w:val="es-ES"/>
        </w:rPr>
      </w:pPr>
      <w:r w:rsidRPr="002F7208">
        <w:rPr>
          <w:sz w:val="22"/>
          <w:szCs w:val="22"/>
          <w:lang w:val="es-ES"/>
        </w:rPr>
        <w:t>19.1 - Prestatorul are obligaţia de a nu transfera total sau parţial obligaţiile sale asumate prin contract, fără să obţină, în prealabil, acordul scris al achizitorului.</w:t>
      </w:r>
    </w:p>
    <w:p w14:paraId="5EE5DE87" w14:textId="77777777" w:rsidR="006E10AD" w:rsidRPr="002F7208" w:rsidRDefault="006E10AD" w:rsidP="006E10AD">
      <w:pPr>
        <w:pStyle w:val="DefaultText"/>
        <w:ind w:right="-118" w:firstLine="720"/>
        <w:jc w:val="both"/>
        <w:rPr>
          <w:sz w:val="22"/>
          <w:szCs w:val="22"/>
          <w:lang w:val="es-ES"/>
        </w:rPr>
      </w:pPr>
      <w:r w:rsidRPr="002F7208">
        <w:rPr>
          <w:sz w:val="22"/>
          <w:szCs w:val="22"/>
          <w:lang w:val="es-ES"/>
        </w:rPr>
        <w:t xml:space="preserve">19.2 - Cesiunea nu va exonera prestatorul de nici o responsabilitate privind garanţia sau orice alte obligaţii asumate prin contract. </w:t>
      </w:r>
    </w:p>
    <w:p w14:paraId="3396D854" w14:textId="77777777" w:rsidR="006E10AD" w:rsidRPr="002F7208" w:rsidRDefault="006E10AD" w:rsidP="006E10AD">
      <w:pPr>
        <w:pStyle w:val="DefaultText"/>
        <w:ind w:right="-119" w:firstLine="720"/>
        <w:jc w:val="both"/>
        <w:rPr>
          <w:sz w:val="22"/>
          <w:szCs w:val="22"/>
          <w:lang w:val="es-ES"/>
        </w:rPr>
      </w:pPr>
    </w:p>
    <w:p w14:paraId="3CF5EEF3" w14:textId="77777777" w:rsidR="006E10AD" w:rsidRPr="002F7208" w:rsidRDefault="006E10AD" w:rsidP="006E10AD">
      <w:pPr>
        <w:pStyle w:val="DefaultText"/>
        <w:ind w:right="-118" w:firstLine="720"/>
        <w:jc w:val="both"/>
        <w:rPr>
          <w:sz w:val="22"/>
          <w:szCs w:val="22"/>
          <w:lang w:val="es-ES"/>
        </w:rPr>
      </w:pPr>
      <w:r w:rsidRPr="002F7208">
        <w:rPr>
          <w:sz w:val="22"/>
          <w:szCs w:val="22"/>
          <w:lang w:val="es-ES"/>
        </w:rPr>
        <w:t>20. Forţa majoră</w:t>
      </w:r>
    </w:p>
    <w:p w14:paraId="41DCB15A" w14:textId="77777777" w:rsidR="006E10AD" w:rsidRPr="002F7208" w:rsidRDefault="006E10AD" w:rsidP="006E10AD">
      <w:pPr>
        <w:pStyle w:val="DefaultText"/>
        <w:ind w:right="-118" w:firstLine="720"/>
        <w:jc w:val="both"/>
        <w:rPr>
          <w:sz w:val="22"/>
          <w:szCs w:val="22"/>
          <w:lang w:val="es-ES"/>
        </w:rPr>
      </w:pPr>
      <w:r w:rsidRPr="002F7208">
        <w:rPr>
          <w:sz w:val="22"/>
          <w:szCs w:val="22"/>
          <w:lang w:val="es-ES"/>
        </w:rPr>
        <w:lastRenderedPageBreak/>
        <w:t>20.1 - Forţa majoră este constatată de o autoritate competentă.</w:t>
      </w:r>
    </w:p>
    <w:p w14:paraId="4A8C91B3" w14:textId="77777777" w:rsidR="006E10AD" w:rsidRPr="002F7208" w:rsidRDefault="006E10AD" w:rsidP="006E10AD">
      <w:pPr>
        <w:pStyle w:val="DefaultText"/>
        <w:ind w:right="-118" w:firstLine="720"/>
        <w:jc w:val="both"/>
        <w:rPr>
          <w:sz w:val="22"/>
          <w:szCs w:val="22"/>
          <w:lang w:val="es-ES"/>
        </w:rPr>
      </w:pPr>
      <w:r w:rsidRPr="002F7208">
        <w:rPr>
          <w:sz w:val="22"/>
          <w:szCs w:val="22"/>
          <w:lang w:val="es-ES"/>
        </w:rPr>
        <w:t>20.2 - Forţa majoră exonerează parţile contractante de îndeplinirea obligaţiilor asumate prin prezentul contract, pe toată perioada în care aceasta acţionează.</w:t>
      </w:r>
    </w:p>
    <w:p w14:paraId="0DBE6F39" w14:textId="77777777" w:rsidR="006E10AD" w:rsidRPr="002F7208" w:rsidRDefault="006E10AD" w:rsidP="006E10AD">
      <w:pPr>
        <w:pStyle w:val="DefaultText"/>
        <w:ind w:right="-118" w:firstLine="720"/>
        <w:jc w:val="both"/>
        <w:rPr>
          <w:sz w:val="22"/>
          <w:szCs w:val="22"/>
          <w:lang w:val="es-ES"/>
        </w:rPr>
      </w:pPr>
      <w:r w:rsidRPr="002F7208">
        <w:rPr>
          <w:sz w:val="22"/>
          <w:szCs w:val="22"/>
          <w:lang w:val="es-ES"/>
        </w:rPr>
        <w:t>20.3 - Îndeplinirea contractului va fi suspendată în perioada de acţiune a forţei majore, dar fără a prejudicia drepturile ce li se cuveneau părţilor până la apariţia acesteia.</w:t>
      </w:r>
    </w:p>
    <w:p w14:paraId="5DBDA676" w14:textId="77777777" w:rsidR="006E10AD" w:rsidRPr="002F7208" w:rsidRDefault="006E10AD" w:rsidP="006E10AD">
      <w:pPr>
        <w:pStyle w:val="DefaultText"/>
        <w:ind w:right="-118" w:firstLine="720"/>
        <w:jc w:val="both"/>
        <w:rPr>
          <w:sz w:val="22"/>
          <w:szCs w:val="22"/>
          <w:lang w:val="es-ES"/>
        </w:rPr>
      </w:pPr>
      <w:r w:rsidRPr="002F7208">
        <w:rPr>
          <w:sz w:val="22"/>
          <w:szCs w:val="22"/>
          <w:lang w:val="es-ES"/>
        </w:rPr>
        <w:t>20.4 - Partea contractantă care invocă forţa majoră are obligaţia de a notifica celeilalte părţi, imediat şi în mod complet, producerea acesteia şi să ia orice măsuri care îi stau la dispoziţie în vederea limitării consecinţelor.</w:t>
      </w:r>
    </w:p>
    <w:p w14:paraId="4FA7E504" w14:textId="77777777" w:rsidR="006E10AD" w:rsidRPr="002F7208" w:rsidRDefault="006E10AD" w:rsidP="006E10AD">
      <w:pPr>
        <w:pStyle w:val="DefaultText"/>
        <w:ind w:right="-118" w:firstLine="720"/>
        <w:jc w:val="both"/>
        <w:rPr>
          <w:sz w:val="22"/>
          <w:szCs w:val="22"/>
          <w:lang w:val="es-ES"/>
        </w:rPr>
      </w:pPr>
      <w:r w:rsidRPr="002F7208">
        <w:rPr>
          <w:sz w:val="22"/>
          <w:szCs w:val="22"/>
          <w:lang w:val="es-ES"/>
        </w:rPr>
        <w:t>20.5 - Dacă forţa majoră acţionează sau se estimează ca va acţiona o perioadă mai mare de 6 luni, fiecare parte va avea dreptul să notifice celeilalte parţi încetarea de plin drept a prezentului contract, fără ca vreuna din parţi să poată pretindă celeilalte daune-interese.</w:t>
      </w:r>
    </w:p>
    <w:p w14:paraId="7709B6B9" w14:textId="77777777" w:rsidR="006E10AD" w:rsidRPr="002F7208" w:rsidRDefault="006E10AD" w:rsidP="006E10AD">
      <w:pPr>
        <w:pStyle w:val="DefaultText"/>
        <w:ind w:right="-119" w:firstLine="720"/>
        <w:jc w:val="both"/>
        <w:rPr>
          <w:sz w:val="22"/>
          <w:szCs w:val="22"/>
          <w:lang w:val="es-ES"/>
        </w:rPr>
      </w:pPr>
    </w:p>
    <w:p w14:paraId="4AB3C31A" w14:textId="77777777" w:rsidR="006E10AD" w:rsidRPr="002F7208" w:rsidRDefault="006E10AD" w:rsidP="006E10AD">
      <w:pPr>
        <w:pStyle w:val="DefaultText"/>
        <w:ind w:right="-118" w:firstLine="720"/>
        <w:jc w:val="both"/>
        <w:rPr>
          <w:sz w:val="22"/>
          <w:szCs w:val="22"/>
          <w:lang w:val="es-ES"/>
        </w:rPr>
      </w:pPr>
      <w:r w:rsidRPr="002F7208">
        <w:rPr>
          <w:sz w:val="22"/>
          <w:szCs w:val="22"/>
          <w:lang w:val="es-ES"/>
        </w:rPr>
        <w:t>21. Soluţionarea litigiilor</w:t>
      </w:r>
    </w:p>
    <w:p w14:paraId="6D50ABDC" w14:textId="77777777" w:rsidR="006E10AD" w:rsidRPr="002F7208" w:rsidRDefault="006E10AD" w:rsidP="006E10AD">
      <w:pPr>
        <w:pStyle w:val="DefaultText"/>
        <w:ind w:right="-118" w:firstLine="720"/>
        <w:jc w:val="both"/>
        <w:rPr>
          <w:sz w:val="22"/>
          <w:szCs w:val="22"/>
          <w:lang w:val="es-ES"/>
        </w:rPr>
      </w:pPr>
      <w:r w:rsidRPr="002F7208">
        <w:rPr>
          <w:sz w:val="22"/>
          <w:szCs w:val="22"/>
          <w:lang w:val="es-ES"/>
        </w:rPr>
        <w:t>21.1 - Achizitorul şi  prestatorul vor face toate eforturile pentru a rezolva pe cale amiabilă, prin tratative directe, orice neînţelegere sau dispută care se poate ivi între ei în cadrul sau în legatură cu îndeplinirea contractului.</w:t>
      </w:r>
    </w:p>
    <w:p w14:paraId="4ADE1AF2" w14:textId="77777777" w:rsidR="006E10AD" w:rsidRPr="002F7208" w:rsidRDefault="006E10AD" w:rsidP="006E10AD">
      <w:pPr>
        <w:pStyle w:val="DefaultText"/>
        <w:ind w:right="-118" w:firstLine="720"/>
        <w:jc w:val="both"/>
        <w:rPr>
          <w:sz w:val="22"/>
          <w:szCs w:val="22"/>
          <w:lang w:val="es-ES"/>
        </w:rPr>
      </w:pPr>
      <w:r w:rsidRPr="002F7208">
        <w:rPr>
          <w:sz w:val="22"/>
          <w:szCs w:val="22"/>
          <w:lang w:val="es-ES"/>
        </w:rPr>
        <w:t>21.2 - Dacă, după 15 de zile de la începerea acestor tratative neoficiale, achizitorul şi prestatorul nu reuşesc să rezolve în mod amiabil o divergenţă contractuală, fiecare poate solicita ca disputa să se soluţioneze, fie prin arbitraj la Camera de Comerţ şi Industrie a României, fie de către instanţele judecatoreşti din România. (se precizează modalitatea de soluţionare a litigiilor)</w:t>
      </w:r>
    </w:p>
    <w:p w14:paraId="45BC91DA" w14:textId="77777777" w:rsidR="006E10AD" w:rsidRPr="002F7208" w:rsidRDefault="006E10AD" w:rsidP="006E10AD">
      <w:pPr>
        <w:pStyle w:val="DefaultText"/>
        <w:ind w:right="-119" w:firstLine="720"/>
        <w:jc w:val="both"/>
        <w:rPr>
          <w:sz w:val="22"/>
          <w:szCs w:val="22"/>
          <w:lang w:val="es-ES"/>
        </w:rPr>
      </w:pPr>
    </w:p>
    <w:p w14:paraId="6E342D29" w14:textId="77777777" w:rsidR="006E10AD" w:rsidRPr="002F7208" w:rsidRDefault="006E10AD" w:rsidP="006E10AD">
      <w:pPr>
        <w:pStyle w:val="DefaultText"/>
        <w:ind w:right="-118" w:firstLine="720"/>
        <w:jc w:val="both"/>
        <w:rPr>
          <w:sz w:val="22"/>
          <w:szCs w:val="22"/>
          <w:lang w:val="es-ES"/>
        </w:rPr>
      </w:pPr>
      <w:r w:rsidRPr="002F7208">
        <w:rPr>
          <w:sz w:val="22"/>
          <w:szCs w:val="22"/>
          <w:lang w:val="es-ES"/>
        </w:rPr>
        <w:t>22. Limba care guvernează contractul</w:t>
      </w:r>
    </w:p>
    <w:p w14:paraId="62B57D59" w14:textId="77777777" w:rsidR="006E10AD" w:rsidRPr="002F7208" w:rsidRDefault="006E10AD" w:rsidP="006E10AD">
      <w:pPr>
        <w:pStyle w:val="DefaultText"/>
        <w:ind w:right="-118" w:firstLine="720"/>
        <w:jc w:val="both"/>
        <w:rPr>
          <w:sz w:val="22"/>
          <w:szCs w:val="22"/>
          <w:lang w:val="es-ES"/>
        </w:rPr>
      </w:pPr>
      <w:r w:rsidRPr="002F7208">
        <w:rPr>
          <w:sz w:val="22"/>
          <w:szCs w:val="22"/>
          <w:lang w:val="es-ES"/>
        </w:rPr>
        <w:t>22.1 - Limba care guvernează contractul este limba română.</w:t>
      </w:r>
    </w:p>
    <w:p w14:paraId="6796981F" w14:textId="77777777" w:rsidR="006E10AD" w:rsidRPr="002F7208" w:rsidRDefault="006E10AD" w:rsidP="006E10AD">
      <w:pPr>
        <w:pStyle w:val="DefaultText"/>
        <w:ind w:right="-119" w:firstLine="720"/>
        <w:jc w:val="both"/>
        <w:rPr>
          <w:sz w:val="22"/>
          <w:szCs w:val="22"/>
          <w:lang w:val="es-ES"/>
        </w:rPr>
      </w:pPr>
      <w:r w:rsidRPr="002F7208">
        <w:rPr>
          <w:sz w:val="22"/>
          <w:szCs w:val="22"/>
          <w:lang w:val="es-ES"/>
        </w:rPr>
        <w:t xml:space="preserve"> </w:t>
      </w:r>
    </w:p>
    <w:p w14:paraId="1756C078" w14:textId="77777777" w:rsidR="006E10AD" w:rsidRPr="002F7208" w:rsidRDefault="006E10AD" w:rsidP="006E10AD">
      <w:pPr>
        <w:pStyle w:val="DefaultText"/>
        <w:ind w:right="-118" w:firstLine="720"/>
        <w:jc w:val="both"/>
        <w:rPr>
          <w:sz w:val="22"/>
          <w:szCs w:val="22"/>
          <w:lang w:val="es-ES"/>
        </w:rPr>
      </w:pPr>
      <w:r w:rsidRPr="002F7208">
        <w:rPr>
          <w:sz w:val="22"/>
          <w:szCs w:val="22"/>
          <w:lang w:val="es-ES"/>
        </w:rPr>
        <w:t>23. Comunicări</w:t>
      </w:r>
    </w:p>
    <w:p w14:paraId="762281F3" w14:textId="77777777" w:rsidR="006E10AD" w:rsidRPr="002F7208" w:rsidRDefault="006E10AD" w:rsidP="006E10AD">
      <w:pPr>
        <w:pStyle w:val="DefaultText"/>
        <w:ind w:right="-118" w:firstLine="720"/>
        <w:jc w:val="both"/>
        <w:rPr>
          <w:sz w:val="22"/>
          <w:szCs w:val="22"/>
          <w:lang w:val="es-ES"/>
        </w:rPr>
      </w:pPr>
      <w:r w:rsidRPr="002F7208">
        <w:rPr>
          <w:sz w:val="22"/>
          <w:szCs w:val="22"/>
          <w:lang w:val="es-ES"/>
        </w:rPr>
        <w:t>23.1 - (1) Orice comunicare între părţi, referitoare la îndeplinirea prezentului contract, trebuie să fie transmisă în scris.</w:t>
      </w:r>
    </w:p>
    <w:p w14:paraId="24E0369F" w14:textId="77777777" w:rsidR="006E10AD" w:rsidRPr="002F7208" w:rsidRDefault="006E10AD" w:rsidP="006E10AD">
      <w:pPr>
        <w:pStyle w:val="DefaultText"/>
        <w:ind w:right="-118" w:firstLine="720"/>
        <w:jc w:val="both"/>
        <w:rPr>
          <w:sz w:val="22"/>
          <w:szCs w:val="22"/>
          <w:lang w:val="es-ES"/>
        </w:rPr>
      </w:pPr>
      <w:r w:rsidRPr="002F7208">
        <w:rPr>
          <w:sz w:val="22"/>
          <w:szCs w:val="22"/>
          <w:lang w:val="es-ES"/>
        </w:rPr>
        <w:t>(2) Orice document scris trebuie înregistrat atât în momentul transmiterii cât şi în momentul primirii.</w:t>
      </w:r>
    </w:p>
    <w:p w14:paraId="489C489A" w14:textId="77777777" w:rsidR="006E10AD" w:rsidRPr="002F7208" w:rsidRDefault="006E10AD" w:rsidP="006E10AD">
      <w:pPr>
        <w:pStyle w:val="DefaultText"/>
        <w:ind w:right="-118" w:firstLine="720"/>
        <w:jc w:val="both"/>
        <w:rPr>
          <w:sz w:val="22"/>
          <w:szCs w:val="22"/>
          <w:lang w:val="es-ES"/>
        </w:rPr>
      </w:pPr>
      <w:r w:rsidRPr="002F7208">
        <w:rPr>
          <w:sz w:val="22"/>
          <w:szCs w:val="22"/>
          <w:lang w:val="es-ES"/>
        </w:rPr>
        <w:t>23.2 - Comunicările între părţi se pot face şi prin telefon, telegramă, telex, fax sau e-mail cu condiţia confirmării în scris a primirii comunicării.</w:t>
      </w:r>
    </w:p>
    <w:p w14:paraId="2E9A29CB" w14:textId="77777777" w:rsidR="006E10AD" w:rsidRPr="002F7208" w:rsidRDefault="006E10AD" w:rsidP="006E10AD">
      <w:pPr>
        <w:pStyle w:val="DefaultText"/>
        <w:ind w:right="-119" w:firstLine="720"/>
        <w:jc w:val="both"/>
        <w:rPr>
          <w:sz w:val="22"/>
          <w:szCs w:val="22"/>
          <w:lang w:val="es-ES"/>
        </w:rPr>
      </w:pPr>
    </w:p>
    <w:p w14:paraId="6B420F29" w14:textId="77777777" w:rsidR="006E10AD" w:rsidRPr="002F7208" w:rsidRDefault="006E10AD" w:rsidP="006E10AD">
      <w:pPr>
        <w:pStyle w:val="DefaultText"/>
        <w:ind w:right="-118" w:firstLine="720"/>
        <w:jc w:val="both"/>
        <w:rPr>
          <w:sz w:val="22"/>
          <w:szCs w:val="22"/>
          <w:lang w:val="es-ES"/>
        </w:rPr>
      </w:pPr>
      <w:r w:rsidRPr="002F7208">
        <w:rPr>
          <w:sz w:val="22"/>
          <w:szCs w:val="22"/>
          <w:lang w:val="es-ES"/>
        </w:rPr>
        <w:t>24. Legea aplicabilă contractului</w:t>
      </w:r>
    </w:p>
    <w:p w14:paraId="604C7D7F" w14:textId="77777777" w:rsidR="006E10AD" w:rsidRPr="002F7208" w:rsidRDefault="006E10AD" w:rsidP="006E10AD">
      <w:pPr>
        <w:pStyle w:val="DefaultText"/>
        <w:ind w:right="-118" w:firstLine="720"/>
        <w:jc w:val="both"/>
        <w:rPr>
          <w:sz w:val="22"/>
          <w:szCs w:val="22"/>
          <w:lang w:val="es-ES"/>
        </w:rPr>
      </w:pPr>
      <w:r w:rsidRPr="002F7208">
        <w:rPr>
          <w:sz w:val="22"/>
          <w:szCs w:val="22"/>
          <w:lang w:val="es-ES"/>
        </w:rPr>
        <w:t>24.1 - Contractul va fi interpretat conform legilor din România.</w:t>
      </w:r>
    </w:p>
    <w:p w14:paraId="717756A9" w14:textId="77777777" w:rsidR="006E10AD" w:rsidRPr="002F7208" w:rsidRDefault="006E10AD" w:rsidP="006E10AD">
      <w:pPr>
        <w:pStyle w:val="DefaultText"/>
        <w:ind w:right="-118" w:firstLine="720"/>
        <w:jc w:val="both"/>
        <w:rPr>
          <w:sz w:val="22"/>
          <w:szCs w:val="22"/>
          <w:lang w:val="it-IT"/>
        </w:rPr>
      </w:pPr>
      <w:r w:rsidRPr="002F7208">
        <w:rPr>
          <w:sz w:val="22"/>
          <w:szCs w:val="22"/>
          <w:lang w:val="es-ES"/>
        </w:rPr>
        <w:t>Parţile au înteles să încheie</w:t>
      </w:r>
      <w:r w:rsidRPr="002F7208">
        <w:rPr>
          <w:sz w:val="22"/>
          <w:szCs w:val="22"/>
          <w:lang w:val="it-IT"/>
        </w:rPr>
        <w:t xml:space="preserve"> azi ..............  prezentul contract în două exemplare, câte unul pentru fiecare parte.    </w:t>
      </w:r>
    </w:p>
    <w:p w14:paraId="0A449652" w14:textId="77777777" w:rsidR="006E10AD" w:rsidRPr="002F7208" w:rsidRDefault="006E10AD" w:rsidP="006E10AD">
      <w:pPr>
        <w:pStyle w:val="DefaultText"/>
        <w:ind w:right="-118" w:firstLine="720"/>
        <w:jc w:val="both"/>
        <w:rPr>
          <w:sz w:val="22"/>
          <w:szCs w:val="22"/>
          <w:lang w:val="it-IT"/>
        </w:rPr>
      </w:pPr>
      <w:r w:rsidRPr="002F7208">
        <w:rPr>
          <w:sz w:val="22"/>
          <w:szCs w:val="22"/>
          <w:lang w:val="it-IT"/>
        </w:rPr>
        <w:tab/>
        <w:t xml:space="preserve"> ( se precizează data semnării de către părţi)</w:t>
      </w:r>
    </w:p>
    <w:p w14:paraId="04478443" w14:textId="77777777" w:rsidR="006E10AD" w:rsidRPr="002F7208" w:rsidRDefault="006E10AD" w:rsidP="006E10AD">
      <w:pPr>
        <w:pStyle w:val="DefaultText"/>
        <w:ind w:right="-118" w:firstLine="720"/>
        <w:jc w:val="both"/>
        <w:rPr>
          <w:sz w:val="22"/>
          <w:szCs w:val="22"/>
          <w:lang w:val="es-ES"/>
        </w:rPr>
      </w:pPr>
    </w:p>
    <w:p w14:paraId="46A9A1DB" w14:textId="77777777" w:rsidR="006E10AD" w:rsidRPr="002F7208" w:rsidRDefault="006E10AD" w:rsidP="006E10AD">
      <w:pPr>
        <w:pStyle w:val="DefaultText"/>
        <w:ind w:right="-118" w:firstLine="720"/>
        <w:jc w:val="both"/>
        <w:rPr>
          <w:sz w:val="22"/>
          <w:szCs w:val="22"/>
          <w:lang w:val="es-ES"/>
        </w:rPr>
      </w:pPr>
      <w:r w:rsidRPr="002F7208">
        <w:rPr>
          <w:sz w:val="22"/>
          <w:szCs w:val="22"/>
          <w:lang w:val="es-ES"/>
        </w:rPr>
        <w:t xml:space="preserve">          Achizitor</w:t>
      </w:r>
      <w:r w:rsidRPr="002F7208">
        <w:rPr>
          <w:sz w:val="22"/>
          <w:szCs w:val="22"/>
          <w:lang w:val="es-ES"/>
        </w:rPr>
        <w:tab/>
      </w:r>
      <w:r w:rsidRPr="002F7208">
        <w:rPr>
          <w:sz w:val="22"/>
          <w:szCs w:val="22"/>
          <w:lang w:val="es-ES"/>
        </w:rPr>
        <w:tab/>
      </w:r>
      <w:r w:rsidRPr="002F7208">
        <w:rPr>
          <w:sz w:val="22"/>
          <w:szCs w:val="22"/>
          <w:lang w:val="es-ES"/>
        </w:rPr>
        <w:tab/>
      </w:r>
      <w:r w:rsidRPr="002F7208">
        <w:rPr>
          <w:sz w:val="22"/>
          <w:szCs w:val="22"/>
          <w:lang w:val="es-ES"/>
        </w:rPr>
        <w:tab/>
      </w:r>
      <w:r w:rsidRPr="002F7208">
        <w:rPr>
          <w:sz w:val="22"/>
          <w:szCs w:val="22"/>
          <w:lang w:val="es-ES"/>
        </w:rPr>
        <w:tab/>
      </w:r>
      <w:r w:rsidRPr="002F7208">
        <w:rPr>
          <w:sz w:val="22"/>
          <w:szCs w:val="22"/>
          <w:lang w:val="es-ES"/>
        </w:rPr>
        <w:tab/>
      </w:r>
      <w:r w:rsidRPr="002F7208">
        <w:rPr>
          <w:sz w:val="22"/>
          <w:szCs w:val="22"/>
          <w:lang w:val="es-ES"/>
        </w:rPr>
        <w:tab/>
      </w:r>
      <w:r w:rsidRPr="002F7208">
        <w:rPr>
          <w:sz w:val="22"/>
          <w:szCs w:val="22"/>
          <w:lang w:val="es-ES"/>
        </w:rPr>
        <w:tab/>
        <w:t>Prestator</w:t>
      </w:r>
    </w:p>
    <w:p w14:paraId="74B32C24" w14:textId="77777777" w:rsidR="006E10AD" w:rsidRPr="002F7208" w:rsidRDefault="006E10AD" w:rsidP="006E10AD">
      <w:pPr>
        <w:pStyle w:val="DefaultText"/>
        <w:ind w:right="-118" w:firstLine="720"/>
        <w:jc w:val="both"/>
        <w:rPr>
          <w:sz w:val="22"/>
          <w:szCs w:val="22"/>
          <w:lang w:val="es-ES"/>
        </w:rPr>
      </w:pPr>
      <w:r w:rsidRPr="002F7208">
        <w:rPr>
          <w:sz w:val="22"/>
          <w:szCs w:val="22"/>
          <w:lang w:val="es-ES"/>
        </w:rPr>
        <w:t xml:space="preserve">    .............................</w:t>
      </w:r>
      <w:r w:rsidRPr="002F7208">
        <w:rPr>
          <w:sz w:val="22"/>
          <w:szCs w:val="22"/>
          <w:lang w:val="es-ES"/>
        </w:rPr>
        <w:tab/>
      </w:r>
      <w:r w:rsidRPr="002F7208">
        <w:rPr>
          <w:sz w:val="22"/>
          <w:szCs w:val="22"/>
          <w:lang w:val="es-ES"/>
        </w:rPr>
        <w:tab/>
      </w:r>
      <w:r w:rsidRPr="002F7208">
        <w:rPr>
          <w:sz w:val="22"/>
          <w:szCs w:val="22"/>
          <w:lang w:val="es-ES"/>
        </w:rPr>
        <w:tab/>
        <w:t xml:space="preserve">   </w:t>
      </w:r>
      <w:r w:rsidRPr="002F7208">
        <w:rPr>
          <w:sz w:val="22"/>
          <w:szCs w:val="22"/>
          <w:lang w:val="es-ES"/>
        </w:rPr>
        <w:tab/>
      </w:r>
      <w:r w:rsidRPr="002F7208">
        <w:rPr>
          <w:sz w:val="22"/>
          <w:szCs w:val="22"/>
          <w:lang w:val="es-ES"/>
        </w:rPr>
        <w:tab/>
      </w:r>
      <w:r w:rsidRPr="002F7208">
        <w:rPr>
          <w:sz w:val="22"/>
          <w:szCs w:val="22"/>
          <w:lang w:val="es-ES"/>
        </w:rPr>
        <w:tab/>
      </w:r>
      <w:r w:rsidRPr="002F7208">
        <w:rPr>
          <w:sz w:val="22"/>
          <w:szCs w:val="22"/>
          <w:lang w:val="es-ES"/>
        </w:rPr>
        <w:tab/>
        <w:t xml:space="preserve">     ..............................</w:t>
      </w:r>
    </w:p>
    <w:p w14:paraId="18B15C43" w14:textId="77777777" w:rsidR="006E10AD" w:rsidRPr="002F7208" w:rsidRDefault="006E10AD" w:rsidP="006E10AD">
      <w:pPr>
        <w:pStyle w:val="DefaultText"/>
        <w:ind w:right="-118" w:firstLine="720"/>
        <w:jc w:val="both"/>
        <w:rPr>
          <w:sz w:val="22"/>
          <w:szCs w:val="22"/>
          <w:lang w:val="es-ES"/>
        </w:rPr>
      </w:pPr>
      <w:r w:rsidRPr="002F7208">
        <w:rPr>
          <w:sz w:val="22"/>
          <w:szCs w:val="22"/>
          <w:lang w:val="es-ES"/>
        </w:rPr>
        <w:t>(semnătura autorizată)</w:t>
      </w:r>
      <w:r w:rsidRPr="002F7208">
        <w:rPr>
          <w:sz w:val="22"/>
          <w:szCs w:val="22"/>
          <w:lang w:val="es-ES"/>
        </w:rPr>
        <w:tab/>
      </w:r>
      <w:r w:rsidRPr="002F7208">
        <w:rPr>
          <w:sz w:val="22"/>
          <w:szCs w:val="22"/>
          <w:lang w:val="es-ES"/>
        </w:rPr>
        <w:tab/>
      </w:r>
      <w:r w:rsidRPr="002F7208">
        <w:rPr>
          <w:sz w:val="22"/>
          <w:szCs w:val="22"/>
          <w:lang w:val="es-ES"/>
        </w:rPr>
        <w:tab/>
      </w:r>
      <w:r w:rsidRPr="002F7208">
        <w:rPr>
          <w:sz w:val="22"/>
          <w:szCs w:val="22"/>
          <w:lang w:val="es-ES"/>
        </w:rPr>
        <w:tab/>
      </w:r>
      <w:r w:rsidRPr="002F7208">
        <w:rPr>
          <w:sz w:val="22"/>
          <w:szCs w:val="22"/>
          <w:lang w:val="es-ES"/>
        </w:rPr>
        <w:tab/>
      </w:r>
      <w:r w:rsidRPr="002F7208">
        <w:rPr>
          <w:sz w:val="22"/>
          <w:szCs w:val="22"/>
          <w:lang w:val="es-ES"/>
        </w:rPr>
        <w:tab/>
        <w:t xml:space="preserve"> (semnătura autorizată)</w:t>
      </w:r>
    </w:p>
    <w:p w14:paraId="672D417E" w14:textId="77777777" w:rsidR="006E10AD" w:rsidRPr="002F7208" w:rsidRDefault="006E10AD" w:rsidP="006E10AD">
      <w:pPr>
        <w:pStyle w:val="DefaultText"/>
        <w:ind w:right="-118" w:firstLine="720"/>
        <w:jc w:val="both"/>
        <w:rPr>
          <w:sz w:val="22"/>
          <w:szCs w:val="22"/>
          <w:lang w:val="en-US"/>
        </w:rPr>
      </w:pPr>
      <w:r w:rsidRPr="002F7208">
        <w:rPr>
          <w:sz w:val="22"/>
          <w:szCs w:val="22"/>
          <w:lang w:val="es-ES"/>
        </w:rPr>
        <w:t xml:space="preserve">              </w:t>
      </w:r>
      <w:r w:rsidRPr="002F7208">
        <w:rPr>
          <w:sz w:val="22"/>
          <w:szCs w:val="22"/>
          <w:lang w:val="en-US"/>
        </w:rPr>
        <w:t>LS</w:t>
      </w:r>
      <w:r w:rsidRPr="002F7208">
        <w:rPr>
          <w:sz w:val="22"/>
          <w:szCs w:val="22"/>
          <w:lang w:val="en-US"/>
        </w:rPr>
        <w:tab/>
      </w:r>
      <w:r w:rsidRPr="002F7208">
        <w:rPr>
          <w:sz w:val="22"/>
          <w:szCs w:val="22"/>
          <w:lang w:val="en-US"/>
        </w:rPr>
        <w:tab/>
      </w:r>
      <w:r w:rsidRPr="002F7208">
        <w:rPr>
          <w:sz w:val="22"/>
          <w:szCs w:val="22"/>
          <w:lang w:val="en-US"/>
        </w:rPr>
        <w:tab/>
      </w:r>
      <w:r w:rsidRPr="002F7208">
        <w:rPr>
          <w:sz w:val="22"/>
          <w:szCs w:val="22"/>
          <w:lang w:val="en-US"/>
        </w:rPr>
        <w:tab/>
      </w:r>
      <w:r w:rsidRPr="002F7208">
        <w:rPr>
          <w:sz w:val="22"/>
          <w:szCs w:val="22"/>
          <w:lang w:val="en-US"/>
        </w:rPr>
        <w:tab/>
      </w:r>
      <w:r w:rsidRPr="002F7208">
        <w:rPr>
          <w:sz w:val="22"/>
          <w:szCs w:val="22"/>
          <w:lang w:val="en-US"/>
        </w:rPr>
        <w:tab/>
      </w:r>
      <w:r w:rsidRPr="002F7208">
        <w:rPr>
          <w:sz w:val="22"/>
          <w:szCs w:val="22"/>
          <w:lang w:val="en-US"/>
        </w:rPr>
        <w:tab/>
      </w:r>
      <w:r w:rsidRPr="002F7208">
        <w:rPr>
          <w:sz w:val="22"/>
          <w:szCs w:val="22"/>
          <w:lang w:val="en-US"/>
        </w:rPr>
        <w:tab/>
        <w:t xml:space="preserve">                LS</w:t>
      </w:r>
    </w:p>
    <w:p w14:paraId="4E365FBB" w14:textId="77777777" w:rsidR="006E10AD" w:rsidRPr="002F7208" w:rsidRDefault="006E10AD" w:rsidP="006E10AD">
      <w:pPr>
        <w:jc w:val="center"/>
        <w:outlineLvl w:val="0"/>
        <w:rPr>
          <w:rFonts w:ascii="Trebuchet MS" w:hAnsi="Trebuchet MS" w:cs="Arial"/>
          <w:b/>
          <w:sz w:val="22"/>
          <w:szCs w:val="22"/>
          <w:lang w:val="en-US"/>
        </w:rPr>
      </w:pPr>
    </w:p>
    <w:p w14:paraId="1703646D" w14:textId="77777777" w:rsidR="006E10AD" w:rsidRPr="002F7208" w:rsidRDefault="006E10AD" w:rsidP="006E10AD">
      <w:pPr>
        <w:spacing w:after="60" w:line="20" w:lineRule="atLeast"/>
        <w:ind w:firstLine="709"/>
        <w:jc w:val="both"/>
        <w:rPr>
          <w:rFonts w:ascii="Trebuchet MS" w:hAnsi="Trebuchet MS"/>
          <w:b/>
          <w:sz w:val="22"/>
          <w:szCs w:val="22"/>
        </w:rPr>
      </w:pPr>
    </w:p>
    <w:p w14:paraId="783054C1" w14:textId="77777777" w:rsidR="006E10AD" w:rsidRPr="002F7208" w:rsidRDefault="006E10AD" w:rsidP="006E10AD">
      <w:pPr>
        <w:ind w:firstLine="708"/>
        <w:jc w:val="right"/>
        <w:rPr>
          <w:rFonts w:ascii="Trebuchet MS" w:hAnsi="Trebuchet MS"/>
          <w:b/>
          <w:sz w:val="22"/>
          <w:szCs w:val="22"/>
        </w:rPr>
      </w:pPr>
    </w:p>
    <w:p w14:paraId="713061ED" w14:textId="77777777" w:rsidR="006E10AD" w:rsidRPr="002F7208" w:rsidRDefault="006E10AD" w:rsidP="006E10AD">
      <w:pPr>
        <w:pStyle w:val="H4"/>
        <w:keepNext w:val="0"/>
        <w:spacing w:before="0" w:after="0"/>
        <w:ind w:right="-74" w:firstLine="708"/>
        <w:jc w:val="both"/>
        <w:outlineLvl w:val="9"/>
        <w:rPr>
          <w:sz w:val="22"/>
          <w:szCs w:val="22"/>
        </w:rPr>
      </w:pPr>
    </w:p>
    <w:p w14:paraId="6829BE00" w14:textId="77777777" w:rsidR="006E10AD" w:rsidRPr="002F7208" w:rsidRDefault="006E10AD" w:rsidP="006E10AD">
      <w:pPr>
        <w:ind w:firstLine="708"/>
        <w:jc w:val="right"/>
        <w:rPr>
          <w:rFonts w:ascii="Trebuchet MS" w:hAnsi="Trebuchet MS"/>
          <w:b/>
          <w:sz w:val="22"/>
          <w:szCs w:val="22"/>
        </w:rPr>
      </w:pPr>
    </w:p>
    <w:p w14:paraId="246AFE69" w14:textId="77777777" w:rsidR="006E10AD" w:rsidRPr="002F7208" w:rsidRDefault="006E10AD" w:rsidP="006E10AD">
      <w:pPr>
        <w:jc w:val="center"/>
        <w:outlineLvl w:val="0"/>
        <w:rPr>
          <w:rFonts w:ascii="Trebuchet MS" w:hAnsi="Trebuchet MS"/>
          <w:b/>
          <w:sz w:val="22"/>
          <w:szCs w:val="22"/>
        </w:rPr>
      </w:pPr>
    </w:p>
    <w:p w14:paraId="16985431" w14:textId="77777777" w:rsidR="006E10AD" w:rsidRPr="002F7208" w:rsidRDefault="006E10AD" w:rsidP="00FC6D1C">
      <w:pPr>
        <w:ind w:left="-540"/>
        <w:jc w:val="both"/>
        <w:rPr>
          <w:rStyle w:val="Accentuat"/>
          <w:sz w:val="22"/>
          <w:szCs w:val="22"/>
        </w:rPr>
      </w:pPr>
    </w:p>
    <w:p w14:paraId="36BCEE67" w14:textId="77777777" w:rsidR="00561CD8" w:rsidRPr="002F7208" w:rsidRDefault="00561CD8" w:rsidP="00FC6D1C">
      <w:pPr>
        <w:ind w:left="-567"/>
        <w:jc w:val="both"/>
        <w:rPr>
          <w:bCs/>
          <w:sz w:val="22"/>
          <w:szCs w:val="22"/>
          <w:lang w:val="ro-RO"/>
        </w:rPr>
      </w:pPr>
    </w:p>
    <w:sectPr w:rsidR="00561CD8" w:rsidRPr="002F7208" w:rsidSect="00BE2267">
      <w:headerReference w:type="default" r:id="rId10"/>
      <w:footerReference w:type="default" r:id="rId11"/>
      <w:pgSz w:w="12240" w:h="15840"/>
      <w:pgMar w:top="1417" w:right="1041"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88EB24" w14:textId="77777777" w:rsidR="00C23CBA" w:rsidRDefault="00C23CBA" w:rsidP="00006A41">
      <w:r>
        <w:separator/>
      </w:r>
    </w:p>
  </w:endnote>
  <w:endnote w:type="continuationSeparator" w:id="0">
    <w:p w14:paraId="1676E15D" w14:textId="77777777" w:rsidR="00C23CBA" w:rsidRDefault="00C23CBA" w:rsidP="00006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A1D93" w14:textId="44291B88" w:rsidR="00FE7172" w:rsidRDefault="00FE7172" w:rsidP="003E38CA">
    <w:pPr>
      <w:pStyle w:val="Ante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83BB6B" w14:textId="77777777" w:rsidR="00C23CBA" w:rsidRDefault="00C23CBA" w:rsidP="00006A41">
      <w:r>
        <w:separator/>
      </w:r>
    </w:p>
  </w:footnote>
  <w:footnote w:type="continuationSeparator" w:id="0">
    <w:p w14:paraId="3C802D4F" w14:textId="77777777" w:rsidR="00C23CBA" w:rsidRDefault="00C23CBA" w:rsidP="00006A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49E8F" w14:textId="5FE9690E" w:rsidR="00FE7172" w:rsidRDefault="00FE7172" w:rsidP="00C85C84">
    <w:pPr>
      <w:pStyle w:val="Antet"/>
      <w:tabs>
        <w:tab w:val="left" w:pos="336"/>
        <w:tab w:val="center" w:pos="4277"/>
      </w:tabs>
      <w:ind w:left="-851"/>
    </w:pPr>
    <w:r>
      <w:rPr>
        <w:noProof/>
        <w:lang w:val="en-US"/>
      </w:rPr>
      <w:drawing>
        <wp:anchor distT="0" distB="0" distL="114300" distR="114300" simplePos="0" relativeHeight="251661312" behindDoc="1" locked="0" layoutInCell="1" allowOverlap="1" wp14:anchorId="2A54A9EE" wp14:editId="2004F664">
          <wp:simplePos x="0" y="0"/>
          <wp:positionH relativeFrom="margin">
            <wp:posOffset>4871720</wp:posOffset>
          </wp:positionH>
          <wp:positionV relativeFrom="topMargin">
            <wp:posOffset>46990</wp:posOffset>
          </wp:positionV>
          <wp:extent cx="848995" cy="719455"/>
          <wp:effectExtent l="0" t="0" r="8255" b="4445"/>
          <wp:wrapTight wrapText="bothSides">
            <wp:wrapPolygon edited="0">
              <wp:start x="0" y="0"/>
              <wp:lineTo x="0" y="21162"/>
              <wp:lineTo x="21325" y="21162"/>
              <wp:lineTo x="21325" y="0"/>
              <wp:lineTo x="0" y="0"/>
            </wp:wrapPolygon>
          </wp:wrapTight>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titled2.png"/>
                  <pic:cNvPicPr/>
                </pic:nvPicPr>
                <pic:blipFill>
                  <a:blip r:embed="rId1">
                    <a:extLst>
                      <a:ext uri="{28A0092B-C50C-407E-A947-70E740481C1C}">
                        <a14:useLocalDpi xmlns:a14="http://schemas.microsoft.com/office/drawing/2010/main" val="0"/>
                      </a:ext>
                    </a:extLst>
                  </a:blip>
                  <a:stretch>
                    <a:fillRect/>
                  </a:stretch>
                </pic:blipFill>
                <pic:spPr>
                  <a:xfrm>
                    <a:off x="0" y="0"/>
                    <a:ext cx="848995" cy="719455"/>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0288" behindDoc="1" locked="0" layoutInCell="1" allowOverlap="1" wp14:anchorId="04430A45" wp14:editId="119CAAC3">
          <wp:simplePos x="0" y="0"/>
          <wp:positionH relativeFrom="margin">
            <wp:posOffset>2637155</wp:posOffset>
          </wp:positionH>
          <wp:positionV relativeFrom="topMargin">
            <wp:posOffset>115570</wp:posOffset>
          </wp:positionV>
          <wp:extent cx="744855" cy="719455"/>
          <wp:effectExtent l="0" t="0" r="0" b="4445"/>
          <wp:wrapTight wrapText="bothSides">
            <wp:wrapPolygon edited="0">
              <wp:start x="0" y="0"/>
              <wp:lineTo x="0" y="21162"/>
              <wp:lineTo x="20992" y="21162"/>
              <wp:lineTo x="20992" y="0"/>
              <wp:lineTo x="0" y="0"/>
            </wp:wrapPolygon>
          </wp:wrapTight>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titled2.png"/>
                  <pic:cNvPicPr/>
                </pic:nvPicPr>
                <pic:blipFill>
                  <a:blip r:embed="rId2">
                    <a:extLst>
                      <a:ext uri="{28A0092B-C50C-407E-A947-70E740481C1C}">
                        <a14:useLocalDpi xmlns:a14="http://schemas.microsoft.com/office/drawing/2010/main" val="0"/>
                      </a:ext>
                    </a:extLst>
                  </a:blip>
                  <a:stretch>
                    <a:fillRect/>
                  </a:stretch>
                </pic:blipFill>
                <pic:spPr>
                  <a:xfrm>
                    <a:off x="0" y="0"/>
                    <a:ext cx="744855" cy="719455"/>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9264" behindDoc="1" locked="0" layoutInCell="1" allowOverlap="1" wp14:anchorId="004C6627" wp14:editId="18701C93">
          <wp:simplePos x="0" y="0"/>
          <wp:positionH relativeFrom="margin">
            <wp:posOffset>305435</wp:posOffset>
          </wp:positionH>
          <wp:positionV relativeFrom="topMargin">
            <wp:posOffset>115570</wp:posOffset>
          </wp:positionV>
          <wp:extent cx="935990" cy="719455"/>
          <wp:effectExtent l="0" t="0" r="0" b="4445"/>
          <wp:wrapTight wrapText="bothSides">
            <wp:wrapPolygon edited="0">
              <wp:start x="0" y="0"/>
              <wp:lineTo x="0" y="21162"/>
              <wp:lineTo x="21102" y="21162"/>
              <wp:lineTo x="21102" y="0"/>
              <wp:lineTo x="0" y="0"/>
            </wp:wrapPolygon>
          </wp:wrapTight>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2.png"/>
                  <pic:cNvPicPr/>
                </pic:nvPicPr>
                <pic:blipFill>
                  <a:blip r:embed="rId3">
                    <a:extLst>
                      <a:ext uri="{28A0092B-C50C-407E-A947-70E740481C1C}">
                        <a14:useLocalDpi xmlns:a14="http://schemas.microsoft.com/office/drawing/2010/main" val="0"/>
                      </a:ext>
                    </a:extLst>
                  </a:blip>
                  <a:stretch>
                    <a:fillRect/>
                  </a:stretch>
                </pic:blipFill>
                <pic:spPr>
                  <a:xfrm>
                    <a:off x="0" y="0"/>
                    <a:ext cx="935990" cy="719455"/>
                  </a:xfrm>
                  <a:prstGeom prst="rect">
                    <a:avLst/>
                  </a:prstGeom>
                </pic:spPr>
              </pic:pic>
            </a:graphicData>
          </a:graphic>
          <wp14:sizeRelH relativeFrom="margin">
            <wp14:pctWidth>0</wp14:pctWidth>
          </wp14:sizeRelH>
          <wp14:sizeRelV relativeFrom="margin">
            <wp14:pctHeight>0</wp14:pctHeight>
          </wp14:sizeRelV>
        </wp:anchor>
      </w:drawing>
    </w:r>
  </w:p>
  <w:p w14:paraId="74AF608D" w14:textId="77777777" w:rsidR="00FE7172" w:rsidRDefault="00FE7172" w:rsidP="00C85C84">
    <w:pPr>
      <w:ind w:left="-540"/>
      <w:jc w:val="both"/>
      <w:rPr>
        <w:bCs/>
        <w:sz w:val="20"/>
        <w:szCs w:val="20"/>
        <w:lang w:val="ro-RO"/>
      </w:rPr>
    </w:pPr>
  </w:p>
  <w:p w14:paraId="071801E1" w14:textId="77777777" w:rsidR="00FE7172" w:rsidRDefault="00FE7172" w:rsidP="00C85C84">
    <w:pPr>
      <w:ind w:left="-540"/>
      <w:jc w:val="both"/>
      <w:rPr>
        <w:bCs/>
        <w:sz w:val="20"/>
        <w:szCs w:val="20"/>
        <w:lang w:val="ro-RO"/>
      </w:rPr>
    </w:pPr>
  </w:p>
  <w:p w14:paraId="1140112B" w14:textId="5CB826B4" w:rsidR="00FE7172" w:rsidRPr="00C85C84" w:rsidRDefault="00FE7172" w:rsidP="00FF1DC9">
    <w:pPr>
      <w:ind w:left="-540"/>
      <w:jc w:val="both"/>
      <w:rPr>
        <w:rFonts w:eastAsiaTheme="minorHAnsi"/>
        <w:color w:val="0000FF"/>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728"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 w15:restartNumberingAfterBreak="0">
    <w:nsid w:val="10EA053A"/>
    <w:multiLevelType w:val="hybridMultilevel"/>
    <w:tmpl w:val="D39480EA"/>
    <w:lvl w:ilvl="0" w:tplc="4AA89AB0">
      <w:start w:val="90"/>
      <w:numFmt w:val="bullet"/>
      <w:lvlText w:val="-"/>
      <w:lvlJc w:val="left"/>
      <w:pPr>
        <w:ind w:left="1430" w:hanging="360"/>
      </w:pPr>
      <w:rPr>
        <w:rFonts w:ascii="Trebuchet MS" w:eastAsia="Times New Roman" w:hAnsi="Trebuchet MS" w:cs="Times New Roman" w:hint="default"/>
      </w:rPr>
    </w:lvl>
    <w:lvl w:ilvl="1" w:tplc="04180003">
      <w:start w:val="1"/>
      <w:numFmt w:val="bullet"/>
      <w:lvlText w:val="o"/>
      <w:lvlJc w:val="left"/>
      <w:pPr>
        <w:ind w:left="2150" w:hanging="360"/>
      </w:pPr>
      <w:rPr>
        <w:rFonts w:ascii="Courier New" w:hAnsi="Courier New" w:cs="Courier New" w:hint="default"/>
      </w:rPr>
    </w:lvl>
    <w:lvl w:ilvl="2" w:tplc="04180005">
      <w:start w:val="1"/>
      <w:numFmt w:val="bullet"/>
      <w:lvlText w:val=""/>
      <w:lvlJc w:val="left"/>
      <w:pPr>
        <w:ind w:left="2870" w:hanging="360"/>
      </w:pPr>
      <w:rPr>
        <w:rFonts w:ascii="Wingdings" w:hAnsi="Wingdings" w:hint="default"/>
      </w:rPr>
    </w:lvl>
    <w:lvl w:ilvl="3" w:tplc="04180001">
      <w:start w:val="1"/>
      <w:numFmt w:val="bullet"/>
      <w:lvlText w:val=""/>
      <w:lvlJc w:val="left"/>
      <w:pPr>
        <w:ind w:left="3590" w:hanging="360"/>
      </w:pPr>
      <w:rPr>
        <w:rFonts w:ascii="Symbol" w:hAnsi="Symbol" w:hint="default"/>
      </w:rPr>
    </w:lvl>
    <w:lvl w:ilvl="4" w:tplc="04180003">
      <w:start w:val="1"/>
      <w:numFmt w:val="bullet"/>
      <w:lvlText w:val="o"/>
      <w:lvlJc w:val="left"/>
      <w:pPr>
        <w:ind w:left="4310" w:hanging="360"/>
      </w:pPr>
      <w:rPr>
        <w:rFonts w:ascii="Courier New" w:hAnsi="Courier New" w:cs="Courier New" w:hint="default"/>
      </w:rPr>
    </w:lvl>
    <w:lvl w:ilvl="5" w:tplc="04180005">
      <w:start w:val="1"/>
      <w:numFmt w:val="bullet"/>
      <w:lvlText w:val=""/>
      <w:lvlJc w:val="left"/>
      <w:pPr>
        <w:ind w:left="5030" w:hanging="360"/>
      </w:pPr>
      <w:rPr>
        <w:rFonts w:ascii="Wingdings" w:hAnsi="Wingdings" w:hint="default"/>
      </w:rPr>
    </w:lvl>
    <w:lvl w:ilvl="6" w:tplc="04180001">
      <w:start w:val="1"/>
      <w:numFmt w:val="bullet"/>
      <w:lvlText w:val=""/>
      <w:lvlJc w:val="left"/>
      <w:pPr>
        <w:ind w:left="5750" w:hanging="360"/>
      </w:pPr>
      <w:rPr>
        <w:rFonts w:ascii="Symbol" w:hAnsi="Symbol" w:hint="default"/>
      </w:rPr>
    </w:lvl>
    <w:lvl w:ilvl="7" w:tplc="04180003">
      <w:start w:val="1"/>
      <w:numFmt w:val="bullet"/>
      <w:lvlText w:val="o"/>
      <w:lvlJc w:val="left"/>
      <w:pPr>
        <w:ind w:left="6470" w:hanging="360"/>
      </w:pPr>
      <w:rPr>
        <w:rFonts w:ascii="Courier New" w:hAnsi="Courier New" w:cs="Courier New" w:hint="default"/>
      </w:rPr>
    </w:lvl>
    <w:lvl w:ilvl="8" w:tplc="04180005">
      <w:start w:val="1"/>
      <w:numFmt w:val="bullet"/>
      <w:lvlText w:val=""/>
      <w:lvlJc w:val="left"/>
      <w:pPr>
        <w:ind w:left="7190" w:hanging="360"/>
      </w:pPr>
      <w:rPr>
        <w:rFonts w:ascii="Wingdings" w:hAnsi="Wingdings" w:hint="default"/>
      </w:rPr>
    </w:lvl>
  </w:abstractNum>
  <w:abstractNum w:abstractNumId="2" w15:restartNumberingAfterBreak="0">
    <w:nsid w:val="139851D1"/>
    <w:multiLevelType w:val="hybridMultilevel"/>
    <w:tmpl w:val="488EDB72"/>
    <w:lvl w:ilvl="0" w:tplc="2FD6A8B8">
      <w:start w:val="1"/>
      <w:numFmt w:val="bullet"/>
      <w:lvlText w:val="-"/>
      <w:lvlJc w:val="left"/>
      <w:pPr>
        <w:ind w:left="72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 w15:restartNumberingAfterBreak="0">
    <w:nsid w:val="15E515A6"/>
    <w:multiLevelType w:val="hybridMultilevel"/>
    <w:tmpl w:val="FEA6BD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6FD24CB"/>
    <w:multiLevelType w:val="hybridMultilevel"/>
    <w:tmpl w:val="F47E1DC0"/>
    <w:lvl w:ilvl="0" w:tplc="0418000B">
      <w:start w:val="1"/>
      <w:numFmt w:val="bullet"/>
      <w:lvlText w:val=""/>
      <w:lvlJc w:val="left"/>
      <w:pPr>
        <w:ind w:left="720" w:hanging="360"/>
      </w:pPr>
      <w:rPr>
        <w:rFonts w:ascii="Wingdings" w:hAnsi="Wingdings"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5" w15:restartNumberingAfterBreak="0">
    <w:nsid w:val="19353D05"/>
    <w:multiLevelType w:val="hybridMultilevel"/>
    <w:tmpl w:val="9642EAF0"/>
    <w:lvl w:ilvl="0" w:tplc="EEF83B14">
      <w:start w:val="2"/>
      <w:numFmt w:val="bullet"/>
      <w:lvlText w:val="-"/>
      <w:lvlJc w:val="left"/>
      <w:pPr>
        <w:ind w:left="720" w:hanging="360"/>
      </w:pPr>
      <w:rPr>
        <w:rFonts w:ascii="Calibri" w:eastAsia="Calibri" w:hAnsi="Calibri" w:cs="Calibri"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 w15:restartNumberingAfterBreak="0">
    <w:nsid w:val="1A4D3D0E"/>
    <w:multiLevelType w:val="hybridMultilevel"/>
    <w:tmpl w:val="B410478A"/>
    <w:lvl w:ilvl="0" w:tplc="CC44D714">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 w15:restartNumberingAfterBreak="0">
    <w:nsid w:val="1E9A39E0"/>
    <w:multiLevelType w:val="hybridMultilevel"/>
    <w:tmpl w:val="1F30C0B2"/>
    <w:lvl w:ilvl="0" w:tplc="EC8EB4C8">
      <w:start w:val="1"/>
      <w:numFmt w:val="bullet"/>
      <w:lvlText w:val="-"/>
      <w:lvlJc w:val="left"/>
      <w:pPr>
        <w:ind w:left="1790" w:hanging="360"/>
      </w:pPr>
      <w:rPr>
        <w:rFonts w:ascii="Calibri" w:eastAsia="Calibri" w:hAnsi="Calibri" w:cs="Times New Roman" w:hint="default"/>
        <w:sz w:val="22"/>
      </w:rPr>
    </w:lvl>
    <w:lvl w:ilvl="1" w:tplc="08090003">
      <w:start w:val="1"/>
      <w:numFmt w:val="bullet"/>
      <w:lvlText w:val="o"/>
      <w:lvlJc w:val="left"/>
      <w:pPr>
        <w:ind w:left="2510" w:hanging="360"/>
      </w:pPr>
      <w:rPr>
        <w:rFonts w:ascii="Courier New" w:hAnsi="Courier New" w:cs="Courier New" w:hint="default"/>
      </w:rPr>
    </w:lvl>
    <w:lvl w:ilvl="2" w:tplc="08090005">
      <w:start w:val="1"/>
      <w:numFmt w:val="bullet"/>
      <w:lvlText w:val=""/>
      <w:lvlJc w:val="left"/>
      <w:pPr>
        <w:ind w:left="3230" w:hanging="360"/>
      </w:pPr>
      <w:rPr>
        <w:rFonts w:ascii="Wingdings" w:hAnsi="Wingdings" w:hint="default"/>
      </w:rPr>
    </w:lvl>
    <w:lvl w:ilvl="3" w:tplc="08090001">
      <w:start w:val="1"/>
      <w:numFmt w:val="bullet"/>
      <w:lvlText w:val=""/>
      <w:lvlJc w:val="left"/>
      <w:pPr>
        <w:ind w:left="3950" w:hanging="360"/>
      </w:pPr>
      <w:rPr>
        <w:rFonts w:ascii="Symbol" w:hAnsi="Symbol" w:hint="default"/>
      </w:rPr>
    </w:lvl>
    <w:lvl w:ilvl="4" w:tplc="08090003">
      <w:start w:val="1"/>
      <w:numFmt w:val="bullet"/>
      <w:lvlText w:val="o"/>
      <w:lvlJc w:val="left"/>
      <w:pPr>
        <w:ind w:left="4670" w:hanging="360"/>
      </w:pPr>
      <w:rPr>
        <w:rFonts w:ascii="Courier New" w:hAnsi="Courier New" w:cs="Courier New" w:hint="default"/>
      </w:rPr>
    </w:lvl>
    <w:lvl w:ilvl="5" w:tplc="08090005">
      <w:start w:val="1"/>
      <w:numFmt w:val="bullet"/>
      <w:lvlText w:val=""/>
      <w:lvlJc w:val="left"/>
      <w:pPr>
        <w:ind w:left="5390" w:hanging="360"/>
      </w:pPr>
      <w:rPr>
        <w:rFonts w:ascii="Wingdings" w:hAnsi="Wingdings" w:hint="default"/>
      </w:rPr>
    </w:lvl>
    <w:lvl w:ilvl="6" w:tplc="08090001">
      <w:start w:val="1"/>
      <w:numFmt w:val="bullet"/>
      <w:lvlText w:val=""/>
      <w:lvlJc w:val="left"/>
      <w:pPr>
        <w:ind w:left="6110" w:hanging="360"/>
      </w:pPr>
      <w:rPr>
        <w:rFonts w:ascii="Symbol" w:hAnsi="Symbol" w:hint="default"/>
      </w:rPr>
    </w:lvl>
    <w:lvl w:ilvl="7" w:tplc="08090003">
      <w:start w:val="1"/>
      <w:numFmt w:val="bullet"/>
      <w:lvlText w:val="o"/>
      <w:lvlJc w:val="left"/>
      <w:pPr>
        <w:ind w:left="6830" w:hanging="360"/>
      </w:pPr>
      <w:rPr>
        <w:rFonts w:ascii="Courier New" w:hAnsi="Courier New" w:cs="Courier New" w:hint="default"/>
      </w:rPr>
    </w:lvl>
    <w:lvl w:ilvl="8" w:tplc="08090005">
      <w:start w:val="1"/>
      <w:numFmt w:val="bullet"/>
      <w:lvlText w:val=""/>
      <w:lvlJc w:val="left"/>
      <w:pPr>
        <w:ind w:left="7550" w:hanging="360"/>
      </w:pPr>
      <w:rPr>
        <w:rFonts w:ascii="Wingdings" w:hAnsi="Wingdings" w:hint="default"/>
      </w:rPr>
    </w:lvl>
  </w:abstractNum>
  <w:abstractNum w:abstractNumId="8" w15:restartNumberingAfterBreak="0">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9" w15:restartNumberingAfterBreak="0">
    <w:nsid w:val="305B487A"/>
    <w:multiLevelType w:val="hybridMultilevel"/>
    <w:tmpl w:val="D83886EC"/>
    <w:lvl w:ilvl="0" w:tplc="EC8EB4C8">
      <w:start w:val="1"/>
      <w:numFmt w:val="bullet"/>
      <w:lvlText w:val="-"/>
      <w:lvlJc w:val="left"/>
      <w:pPr>
        <w:ind w:left="1080" w:hanging="360"/>
      </w:pPr>
      <w:rPr>
        <w:rFonts w:ascii="Calibri" w:eastAsia="Calibri" w:hAnsi="Calibri" w:cs="Times New Roman" w:hint="default"/>
        <w:sz w:val="22"/>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10" w15:restartNumberingAfterBreak="0">
    <w:nsid w:val="356056DB"/>
    <w:multiLevelType w:val="hybridMultilevel"/>
    <w:tmpl w:val="E8E8991C"/>
    <w:lvl w:ilvl="0" w:tplc="3D2E99E8">
      <w:start w:val="5"/>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3BE043D8"/>
    <w:multiLevelType w:val="hybridMultilevel"/>
    <w:tmpl w:val="F22AC4AC"/>
    <w:lvl w:ilvl="0" w:tplc="04180001">
      <w:start w:val="1"/>
      <w:numFmt w:val="bullet"/>
      <w:lvlText w:val=""/>
      <w:lvlJc w:val="left"/>
      <w:pPr>
        <w:ind w:left="2858" w:hanging="360"/>
      </w:pPr>
      <w:rPr>
        <w:rFonts w:ascii="Symbol" w:hAnsi="Symbol" w:hint="default"/>
      </w:rPr>
    </w:lvl>
    <w:lvl w:ilvl="1" w:tplc="04180003" w:tentative="1">
      <w:start w:val="1"/>
      <w:numFmt w:val="bullet"/>
      <w:lvlText w:val="o"/>
      <w:lvlJc w:val="left"/>
      <w:pPr>
        <w:ind w:left="3578" w:hanging="360"/>
      </w:pPr>
      <w:rPr>
        <w:rFonts w:ascii="Courier New" w:hAnsi="Courier New" w:cs="Courier New" w:hint="default"/>
      </w:rPr>
    </w:lvl>
    <w:lvl w:ilvl="2" w:tplc="04180005" w:tentative="1">
      <w:start w:val="1"/>
      <w:numFmt w:val="bullet"/>
      <w:lvlText w:val=""/>
      <w:lvlJc w:val="left"/>
      <w:pPr>
        <w:ind w:left="4298" w:hanging="360"/>
      </w:pPr>
      <w:rPr>
        <w:rFonts w:ascii="Wingdings" w:hAnsi="Wingdings" w:hint="default"/>
      </w:rPr>
    </w:lvl>
    <w:lvl w:ilvl="3" w:tplc="04180001" w:tentative="1">
      <w:start w:val="1"/>
      <w:numFmt w:val="bullet"/>
      <w:lvlText w:val=""/>
      <w:lvlJc w:val="left"/>
      <w:pPr>
        <w:ind w:left="5018" w:hanging="360"/>
      </w:pPr>
      <w:rPr>
        <w:rFonts w:ascii="Symbol" w:hAnsi="Symbol" w:hint="default"/>
      </w:rPr>
    </w:lvl>
    <w:lvl w:ilvl="4" w:tplc="04180003" w:tentative="1">
      <w:start w:val="1"/>
      <w:numFmt w:val="bullet"/>
      <w:lvlText w:val="o"/>
      <w:lvlJc w:val="left"/>
      <w:pPr>
        <w:ind w:left="5738" w:hanging="360"/>
      </w:pPr>
      <w:rPr>
        <w:rFonts w:ascii="Courier New" w:hAnsi="Courier New" w:cs="Courier New" w:hint="default"/>
      </w:rPr>
    </w:lvl>
    <w:lvl w:ilvl="5" w:tplc="04180005" w:tentative="1">
      <w:start w:val="1"/>
      <w:numFmt w:val="bullet"/>
      <w:lvlText w:val=""/>
      <w:lvlJc w:val="left"/>
      <w:pPr>
        <w:ind w:left="6458" w:hanging="360"/>
      </w:pPr>
      <w:rPr>
        <w:rFonts w:ascii="Wingdings" w:hAnsi="Wingdings" w:hint="default"/>
      </w:rPr>
    </w:lvl>
    <w:lvl w:ilvl="6" w:tplc="04180001" w:tentative="1">
      <w:start w:val="1"/>
      <w:numFmt w:val="bullet"/>
      <w:lvlText w:val=""/>
      <w:lvlJc w:val="left"/>
      <w:pPr>
        <w:ind w:left="7178" w:hanging="360"/>
      </w:pPr>
      <w:rPr>
        <w:rFonts w:ascii="Symbol" w:hAnsi="Symbol" w:hint="default"/>
      </w:rPr>
    </w:lvl>
    <w:lvl w:ilvl="7" w:tplc="04180003" w:tentative="1">
      <w:start w:val="1"/>
      <w:numFmt w:val="bullet"/>
      <w:lvlText w:val="o"/>
      <w:lvlJc w:val="left"/>
      <w:pPr>
        <w:ind w:left="7898" w:hanging="360"/>
      </w:pPr>
      <w:rPr>
        <w:rFonts w:ascii="Courier New" w:hAnsi="Courier New" w:cs="Courier New" w:hint="default"/>
      </w:rPr>
    </w:lvl>
    <w:lvl w:ilvl="8" w:tplc="04180005" w:tentative="1">
      <w:start w:val="1"/>
      <w:numFmt w:val="bullet"/>
      <w:lvlText w:val=""/>
      <w:lvlJc w:val="left"/>
      <w:pPr>
        <w:ind w:left="8618" w:hanging="360"/>
      </w:pPr>
      <w:rPr>
        <w:rFonts w:ascii="Wingdings" w:hAnsi="Wingdings" w:hint="default"/>
      </w:rPr>
    </w:lvl>
  </w:abstractNum>
  <w:abstractNum w:abstractNumId="12" w15:restartNumberingAfterBreak="0">
    <w:nsid w:val="3CDA4305"/>
    <w:multiLevelType w:val="hybridMultilevel"/>
    <w:tmpl w:val="40521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825EBA"/>
    <w:multiLevelType w:val="hybridMultilevel"/>
    <w:tmpl w:val="9C6A208E"/>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4" w15:restartNumberingAfterBreak="0">
    <w:nsid w:val="3D860AA5"/>
    <w:multiLevelType w:val="hybridMultilevel"/>
    <w:tmpl w:val="6D748B52"/>
    <w:lvl w:ilvl="0" w:tplc="A71A08C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A17475"/>
    <w:multiLevelType w:val="hybridMultilevel"/>
    <w:tmpl w:val="F9A8675C"/>
    <w:lvl w:ilvl="0" w:tplc="0418000F">
      <w:start w:val="1"/>
      <w:numFmt w:val="decimal"/>
      <w:lvlText w:val="%1."/>
      <w:lvlJc w:val="left"/>
      <w:pPr>
        <w:ind w:left="720" w:hanging="360"/>
      </w:p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6" w15:restartNumberingAfterBreak="0">
    <w:nsid w:val="413A05C0"/>
    <w:multiLevelType w:val="hybridMultilevel"/>
    <w:tmpl w:val="F3603A18"/>
    <w:lvl w:ilvl="0" w:tplc="29F4BDF0">
      <w:start w:val="1"/>
      <w:numFmt w:val="decimal"/>
      <w:lvlText w:val="%1."/>
      <w:lvlJc w:val="left"/>
      <w:pPr>
        <w:ind w:left="1070" w:hanging="360"/>
      </w:pPr>
      <w:rPr>
        <w:rFonts w:hint="default"/>
        <w: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64F02DE"/>
    <w:multiLevelType w:val="hybridMultilevel"/>
    <w:tmpl w:val="4E6E5D6E"/>
    <w:lvl w:ilvl="0" w:tplc="04090001">
      <w:start w:val="1"/>
      <w:numFmt w:val="bullet"/>
      <w:lvlText w:val=""/>
      <w:lvlJc w:val="left"/>
      <w:pPr>
        <w:ind w:left="720" w:hanging="360"/>
      </w:pPr>
      <w:rPr>
        <w:rFonts w:ascii="Symbol" w:hAnsi="Symbol" w:hint="default"/>
      </w:rPr>
    </w:lvl>
    <w:lvl w:ilvl="1" w:tplc="C24E9E86">
      <w:numFmt w:val="bullet"/>
      <w:lvlText w:val="•"/>
      <w:lvlJc w:val="left"/>
      <w:pPr>
        <w:ind w:left="1776" w:hanging="696"/>
      </w:pPr>
      <w:rPr>
        <w:rFonts w:ascii="Times New Roman" w:eastAsia="TimesNewRomanPSMT"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A202B3"/>
    <w:multiLevelType w:val="hybridMultilevel"/>
    <w:tmpl w:val="6946182E"/>
    <w:lvl w:ilvl="0" w:tplc="147C5576">
      <w:numFmt w:val="bullet"/>
      <w:lvlText w:val="-"/>
      <w:lvlJc w:val="left"/>
      <w:pPr>
        <w:ind w:left="1696" w:hanging="137"/>
      </w:pPr>
      <w:rPr>
        <w:rFonts w:ascii="Arial MT" w:eastAsia="Arial MT" w:hAnsi="Arial MT" w:cs="Arial MT" w:hint="default"/>
        <w:w w:val="100"/>
        <w:sz w:val="22"/>
        <w:szCs w:val="22"/>
        <w:lang w:val="ro-RO" w:eastAsia="en-US" w:bidi="ar-SA"/>
      </w:rPr>
    </w:lvl>
    <w:lvl w:ilvl="1" w:tplc="E7AE8C46">
      <w:numFmt w:val="bullet"/>
      <w:lvlText w:val="•"/>
      <w:lvlJc w:val="left"/>
      <w:pPr>
        <w:ind w:left="2646" w:hanging="137"/>
      </w:pPr>
      <w:rPr>
        <w:rFonts w:hint="default"/>
        <w:lang w:val="ro-RO" w:eastAsia="en-US" w:bidi="ar-SA"/>
      </w:rPr>
    </w:lvl>
    <w:lvl w:ilvl="2" w:tplc="CFEAD4E6">
      <w:numFmt w:val="bullet"/>
      <w:lvlText w:val="•"/>
      <w:lvlJc w:val="left"/>
      <w:pPr>
        <w:ind w:left="3593" w:hanging="137"/>
      </w:pPr>
      <w:rPr>
        <w:rFonts w:hint="default"/>
        <w:lang w:val="ro-RO" w:eastAsia="en-US" w:bidi="ar-SA"/>
      </w:rPr>
    </w:lvl>
    <w:lvl w:ilvl="3" w:tplc="0958F5C2">
      <w:numFmt w:val="bullet"/>
      <w:lvlText w:val="•"/>
      <w:lvlJc w:val="left"/>
      <w:pPr>
        <w:ind w:left="4539" w:hanging="137"/>
      </w:pPr>
      <w:rPr>
        <w:rFonts w:hint="default"/>
        <w:lang w:val="ro-RO" w:eastAsia="en-US" w:bidi="ar-SA"/>
      </w:rPr>
    </w:lvl>
    <w:lvl w:ilvl="4" w:tplc="C52E0744">
      <w:numFmt w:val="bullet"/>
      <w:lvlText w:val="•"/>
      <w:lvlJc w:val="left"/>
      <w:pPr>
        <w:ind w:left="5486" w:hanging="137"/>
      </w:pPr>
      <w:rPr>
        <w:rFonts w:hint="default"/>
        <w:lang w:val="ro-RO" w:eastAsia="en-US" w:bidi="ar-SA"/>
      </w:rPr>
    </w:lvl>
    <w:lvl w:ilvl="5" w:tplc="1E9A5E60">
      <w:numFmt w:val="bullet"/>
      <w:lvlText w:val="•"/>
      <w:lvlJc w:val="left"/>
      <w:pPr>
        <w:ind w:left="6433" w:hanging="137"/>
      </w:pPr>
      <w:rPr>
        <w:rFonts w:hint="default"/>
        <w:lang w:val="ro-RO" w:eastAsia="en-US" w:bidi="ar-SA"/>
      </w:rPr>
    </w:lvl>
    <w:lvl w:ilvl="6" w:tplc="FF4C9DA6">
      <w:numFmt w:val="bullet"/>
      <w:lvlText w:val="•"/>
      <w:lvlJc w:val="left"/>
      <w:pPr>
        <w:ind w:left="7379" w:hanging="137"/>
      </w:pPr>
      <w:rPr>
        <w:rFonts w:hint="default"/>
        <w:lang w:val="ro-RO" w:eastAsia="en-US" w:bidi="ar-SA"/>
      </w:rPr>
    </w:lvl>
    <w:lvl w:ilvl="7" w:tplc="7A84BC80">
      <w:numFmt w:val="bullet"/>
      <w:lvlText w:val="•"/>
      <w:lvlJc w:val="left"/>
      <w:pPr>
        <w:ind w:left="8326" w:hanging="137"/>
      </w:pPr>
      <w:rPr>
        <w:rFonts w:hint="default"/>
        <w:lang w:val="ro-RO" w:eastAsia="en-US" w:bidi="ar-SA"/>
      </w:rPr>
    </w:lvl>
    <w:lvl w:ilvl="8" w:tplc="06369082">
      <w:numFmt w:val="bullet"/>
      <w:lvlText w:val="•"/>
      <w:lvlJc w:val="left"/>
      <w:pPr>
        <w:ind w:left="9273" w:hanging="137"/>
      </w:pPr>
      <w:rPr>
        <w:rFonts w:hint="default"/>
        <w:lang w:val="ro-RO" w:eastAsia="en-US" w:bidi="ar-SA"/>
      </w:rPr>
    </w:lvl>
  </w:abstractNum>
  <w:abstractNum w:abstractNumId="19" w15:restartNumberingAfterBreak="0">
    <w:nsid w:val="498B12A0"/>
    <w:multiLevelType w:val="hybridMultilevel"/>
    <w:tmpl w:val="4D4EFB3E"/>
    <w:lvl w:ilvl="0" w:tplc="08090001">
      <w:start w:val="1"/>
      <w:numFmt w:val="bullet"/>
      <w:lvlText w:val=""/>
      <w:lvlJc w:val="left"/>
      <w:pPr>
        <w:ind w:left="1070" w:hanging="360"/>
      </w:pPr>
      <w:rPr>
        <w:rFonts w:ascii="Symbol" w:hAnsi="Symbol" w:hint="default"/>
      </w:rPr>
    </w:lvl>
    <w:lvl w:ilvl="1" w:tplc="08090003">
      <w:start w:val="1"/>
      <w:numFmt w:val="bullet"/>
      <w:lvlText w:val="o"/>
      <w:lvlJc w:val="left"/>
      <w:pPr>
        <w:ind w:left="1790" w:hanging="360"/>
      </w:pPr>
      <w:rPr>
        <w:rFonts w:ascii="Courier New" w:hAnsi="Courier New" w:cs="Courier New" w:hint="default"/>
      </w:rPr>
    </w:lvl>
    <w:lvl w:ilvl="2" w:tplc="08090005">
      <w:start w:val="1"/>
      <w:numFmt w:val="bullet"/>
      <w:lvlText w:val=""/>
      <w:lvlJc w:val="left"/>
      <w:pPr>
        <w:ind w:left="2510" w:hanging="360"/>
      </w:pPr>
      <w:rPr>
        <w:rFonts w:ascii="Wingdings" w:hAnsi="Wingdings" w:hint="default"/>
      </w:rPr>
    </w:lvl>
    <w:lvl w:ilvl="3" w:tplc="08090001">
      <w:start w:val="1"/>
      <w:numFmt w:val="bullet"/>
      <w:lvlText w:val=""/>
      <w:lvlJc w:val="left"/>
      <w:pPr>
        <w:ind w:left="3230" w:hanging="360"/>
      </w:pPr>
      <w:rPr>
        <w:rFonts w:ascii="Symbol" w:hAnsi="Symbol" w:hint="default"/>
      </w:rPr>
    </w:lvl>
    <w:lvl w:ilvl="4" w:tplc="08090003">
      <w:start w:val="1"/>
      <w:numFmt w:val="bullet"/>
      <w:lvlText w:val="o"/>
      <w:lvlJc w:val="left"/>
      <w:pPr>
        <w:ind w:left="3950" w:hanging="360"/>
      </w:pPr>
      <w:rPr>
        <w:rFonts w:ascii="Courier New" w:hAnsi="Courier New" w:cs="Courier New" w:hint="default"/>
      </w:rPr>
    </w:lvl>
    <w:lvl w:ilvl="5" w:tplc="08090005">
      <w:start w:val="1"/>
      <w:numFmt w:val="bullet"/>
      <w:lvlText w:val=""/>
      <w:lvlJc w:val="left"/>
      <w:pPr>
        <w:ind w:left="4670" w:hanging="360"/>
      </w:pPr>
      <w:rPr>
        <w:rFonts w:ascii="Wingdings" w:hAnsi="Wingdings" w:hint="default"/>
      </w:rPr>
    </w:lvl>
    <w:lvl w:ilvl="6" w:tplc="08090001">
      <w:start w:val="1"/>
      <w:numFmt w:val="bullet"/>
      <w:lvlText w:val=""/>
      <w:lvlJc w:val="left"/>
      <w:pPr>
        <w:ind w:left="5390" w:hanging="360"/>
      </w:pPr>
      <w:rPr>
        <w:rFonts w:ascii="Symbol" w:hAnsi="Symbol" w:hint="default"/>
      </w:rPr>
    </w:lvl>
    <w:lvl w:ilvl="7" w:tplc="08090003">
      <w:start w:val="1"/>
      <w:numFmt w:val="bullet"/>
      <w:lvlText w:val="o"/>
      <w:lvlJc w:val="left"/>
      <w:pPr>
        <w:ind w:left="6110" w:hanging="360"/>
      </w:pPr>
      <w:rPr>
        <w:rFonts w:ascii="Courier New" w:hAnsi="Courier New" w:cs="Courier New" w:hint="default"/>
      </w:rPr>
    </w:lvl>
    <w:lvl w:ilvl="8" w:tplc="08090005">
      <w:start w:val="1"/>
      <w:numFmt w:val="bullet"/>
      <w:lvlText w:val=""/>
      <w:lvlJc w:val="left"/>
      <w:pPr>
        <w:ind w:left="6830" w:hanging="360"/>
      </w:pPr>
      <w:rPr>
        <w:rFonts w:ascii="Wingdings" w:hAnsi="Wingdings" w:hint="default"/>
      </w:rPr>
    </w:lvl>
  </w:abstractNum>
  <w:abstractNum w:abstractNumId="20" w15:restartNumberingAfterBreak="0">
    <w:nsid w:val="503D6C26"/>
    <w:multiLevelType w:val="hybridMultilevel"/>
    <w:tmpl w:val="E4145496"/>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1" w15:restartNumberingAfterBreak="0">
    <w:nsid w:val="528D2BA9"/>
    <w:multiLevelType w:val="hybridMultilevel"/>
    <w:tmpl w:val="5F82697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53006F28"/>
    <w:multiLevelType w:val="hybridMultilevel"/>
    <w:tmpl w:val="2FECCAC0"/>
    <w:lvl w:ilvl="0" w:tplc="04180001">
      <w:start w:val="1"/>
      <w:numFmt w:val="bullet"/>
      <w:lvlText w:val=""/>
      <w:lvlJc w:val="left"/>
      <w:pPr>
        <w:ind w:left="2858" w:hanging="360"/>
      </w:pPr>
      <w:rPr>
        <w:rFonts w:ascii="Symbol" w:hAnsi="Symbol" w:hint="default"/>
      </w:rPr>
    </w:lvl>
    <w:lvl w:ilvl="1" w:tplc="04180003" w:tentative="1">
      <w:start w:val="1"/>
      <w:numFmt w:val="bullet"/>
      <w:lvlText w:val="o"/>
      <w:lvlJc w:val="left"/>
      <w:pPr>
        <w:ind w:left="3578" w:hanging="360"/>
      </w:pPr>
      <w:rPr>
        <w:rFonts w:ascii="Courier New" w:hAnsi="Courier New" w:cs="Courier New" w:hint="default"/>
      </w:rPr>
    </w:lvl>
    <w:lvl w:ilvl="2" w:tplc="04180005" w:tentative="1">
      <w:start w:val="1"/>
      <w:numFmt w:val="bullet"/>
      <w:lvlText w:val=""/>
      <w:lvlJc w:val="left"/>
      <w:pPr>
        <w:ind w:left="4298" w:hanging="360"/>
      </w:pPr>
      <w:rPr>
        <w:rFonts w:ascii="Wingdings" w:hAnsi="Wingdings" w:hint="default"/>
      </w:rPr>
    </w:lvl>
    <w:lvl w:ilvl="3" w:tplc="04180001" w:tentative="1">
      <w:start w:val="1"/>
      <w:numFmt w:val="bullet"/>
      <w:lvlText w:val=""/>
      <w:lvlJc w:val="left"/>
      <w:pPr>
        <w:ind w:left="5018" w:hanging="360"/>
      </w:pPr>
      <w:rPr>
        <w:rFonts w:ascii="Symbol" w:hAnsi="Symbol" w:hint="default"/>
      </w:rPr>
    </w:lvl>
    <w:lvl w:ilvl="4" w:tplc="04180003" w:tentative="1">
      <w:start w:val="1"/>
      <w:numFmt w:val="bullet"/>
      <w:lvlText w:val="o"/>
      <w:lvlJc w:val="left"/>
      <w:pPr>
        <w:ind w:left="5738" w:hanging="360"/>
      </w:pPr>
      <w:rPr>
        <w:rFonts w:ascii="Courier New" w:hAnsi="Courier New" w:cs="Courier New" w:hint="default"/>
      </w:rPr>
    </w:lvl>
    <w:lvl w:ilvl="5" w:tplc="04180005" w:tentative="1">
      <w:start w:val="1"/>
      <w:numFmt w:val="bullet"/>
      <w:lvlText w:val=""/>
      <w:lvlJc w:val="left"/>
      <w:pPr>
        <w:ind w:left="6458" w:hanging="360"/>
      </w:pPr>
      <w:rPr>
        <w:rFonts w:ascii="Wingdings" w:hAnsi="Wingdings" w:hint="default"/>
      </w:rPr>
    </w:lvl>
    <w:lvl w:ilvl="6" w:tplc="04180001" w:tentative="1">
      <w:start w:val="1"/>
      <w:numFmt w:val="bullet"/>
      <w:lvlText w:val=""/>
      <w:lvlJc w:val="left"/>
      <w:pPr>
        <w:ind w:left="7178" w:hanging="360"/>
      </w:pPr>
      <w:rPr>
        <w:rFonts w:ascii="Symbol" w:hAnsi="Symbol" w:hint="default"/>
      </w:rPr>
    </w:lvl>
    <w:lvl w:ilvl="7" w:tplc="04180003" w:tentative="1">
      <w:start w:val="1"/>
      <w:numFmt w:val="bullet"/>
      <w:lvlText w:val="o"/>
      <w:lvlJc w:val="left"/>
      <w:pPr>
        <w:ind w:left="7898" w:hanging="360"/>
      </w:pPr>
      <w:rPr>
        <w:rFonts w:ascii="Courier New" w:hAnsi="Courier New" w:cs="Courier New" w:hint="default"/>
      </w:rPr>
    </w:lvl>
    <w:lvl w:ilvl="8" w:tplc="04180005" w:tentative="1">
      <w:start w:val="1"/>
      <w:numFmt w:val="bullet"/>
      <w:lvlText w:val=""/>
      <w:lvlJc w:val="left"/>
      <w:pPr>
        <w:ind w:left="8618" w:hanging="360"/>
      </w:pPr>
      <w:rPr>
        <w:rFonts w:ascii="Wingdings" w:hAnsi="Wingdings" w:hint="default"/>
      </w:rPr>
    </w:lvl>
  </w:abstractNum>
  <w:abstractNum w:abstractNumId="23" w15:restartNumberingAfterBreak="0">
    <w:nsid w:val="56B52D39"/>
    <w:multiLevelType w:val="hybridMultilevel"/>
    <w:tmpl w:val="3E96656E"/>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4" w15:restartNumberingAfterBreak="0">
    <w:nsid w:val="5B8B1F64"/>
    <w:multiLevelType w:val="hybridMultilevel"/>
    <w:tmpl w:val="F60811DE"/>
    <w:lvl w:ilvl="0" w:tplc="04090001">
      <w:start w:val="1"/>
      <w:numFmt w:val="bullet"/>
      <w:lvlText w:val=""/>
      <w:lvlJc w:val="left"/>
      <w:pPr>
        <w:ind w:left="2858" w:hanging="360"/>
      </w:pPr>
      <w:rPr>
        <w:rFonts w:ascii="Symbol" w:hAnsi="Symbol" w:hint="default"/>
      </w:rPr>
    </w:lvl>
    <w:lvl w:ilvl="1" w:tplc="04090003" w:tentative="1">
      <w:start w:val="1"/>
      <w:numFmt w:val="bullet"/>
      <w:lvlText w:val="o"/>
      <w:lvlJc w:val="left"/>
      <w:pPr>
        <w:ind w:left="3578" w:hanging="360"/>
      </w:pPr>
      <w:rPr>
        <w:rFonts w:ascii="Courier New" w:hAnsi="Courier New" w:cs="Courier New" w:hint="default"/>
      </w:rPr>
    </w:lvl>
    <w:lvl w:ilvl="2" w:tplc="04090005" w:tentative="1">
      <w:start w:val="1"/>
      <w:numFmt w:val="bullet"/>
      <w:lvlText w:val=""/>
      <w:lvlJc w:val="left"/>
      <w:pPr>
        <w:ind w:left="4298" w:hanging="360"/>
      </w:pPr>
      <w:rPr>
        <w:rFonts w:ascii="Wingdings" w:hAnsi="Wingdings" w:hint="default"/>
      </w:rPr>
    </w:lvl>
    <w:lvl w:ilvl="3" w:tplc="04090001" w:tentative="1">
      <w:start w:val="1"/>
      <w:numFmt w:val="bullet"/>
      <w:lvlText w:val=""/>
      <w:lvlJc w:val="left"/>
      <w:pPr>
        <w:ind w:left="5018" w:hanging="360"/>
      </w:pPr>
      <w:rPr>
        <w:rFonts w:ascii="Symbol" w:hAnsi="Symbol" w:hint="default"/>
      </w:rPr>
    </w:lvl>
    <w:lvl w:ilvl="4" w:tplc="04090003" w:tentative="1">
      <w:start w:val="1"/>
      <w:numFmt w:val="bullet"/>
      <w:lvlText w:val="o"/>
      <w:lvlJc w:val="left"/>
      <w:pPr>
        <w:ind w:left="5738" w:hanging="360"/>
      </w:pPr>
      <w:rPr>
        <w:rFonts w:ascii="Courier New" w:hAnsi="Courier New" w:cs="Courier New" w:hint="default"/>
      </w:rPr>
    </w:lvl>
    <w:lvl w:ilvl="5" w:tplc="04090005" w:tentative="1">
      <w:start w:val="1"/>
      <w:numFmt w:val="bullet"/>
      <w:lvlText w:val=""/>
      <w:lvlJc w:val="left"/>
      <w:pPr>
        <w:ind w:left="6458" w:hanging="360"/>
      </w:pPr>
      <w:rPr>
        <w:rFonts w:ascii="Wingdings" w:hAnsi="Wingdings" w:hint="default"/>
      </w:rPr>
    </w:lvl>
    <w:lvl w:ilvl="6" w:tplc="04090001" w:tentative="1">
      <w:start w:val="1"/>
      <w:numFmt w:val="bullet"/>
      <w:lvlText w:val=""/>
      <w:lvlJc w:val="left"/>
      <w:pPr>
        <w:ind w:left="7178" w:hanging="360"/>
      </w:pPr>
      <w:rPr>
        <w:rFonts w:ascii="Symbol" w:hAnsi="Symbol" w:hint="default"/>
      </w:rPr>
    </w:lvl>
    <w:lvl w:ilvl="7" w:tplc="04090003" w:tentative="1">
      <w:start w:val="1"/>
      <w:numFmt w:val="bullet"/>
      <w:lvlText w:val="o"/>
      <w:lvlJc w:val="left"/>
      <w:pPr>
        <w:ind w:left="7898" w:hanging="360"/>
      </w:pPr>
      <w:rPr>
        <w:rFonts w:ascii="Courier New" w:hAnsi="Courier New" w:cs="Courier New" w:hint="default"/>
      </w:rPr>
    </w:lvl>
    <w:lvl w:ilvl="8" w:tplc="04090005" w:tentative="1">
      <w:start w:val="1"/>
      <w:numFmt w:val="bullet"/>
      <w:lvlText w:val=""/>
      <w:lvlJc w:val="left"/>
      <w:pPr>
        <w:ind w:left="8618" w:hanging="360"/>
      </w:pPr>
      <w:rPr>
        <w:rFonts w:ascii="Wingdings" w:hAnsi="Wingdings" w:hint="default"/>
      </w:rPr>
    </w:lvl>
  </w:abstractNum>
  <w:abstractNum w:abstractNumId="25" w15:restartNumberingAfterBreak="0">
    <w:nsid w:val="5D5F58D2"/>
    <w:multiLevelType w:val="hybridMultilevel"/>
    <w:tmpl w:val="70A01462"/>
    <w:lvl w:ilvl="0" w:tplc="08090001">
      <w:start w:val="1"/>
      <w:numFmt w:val="bullet"/>
      <w:lvlText w:val=""/>
      <w:lvlJc w:val="left"/>
      <w:pPr>
        <w:ind w:left="1790" w:hanging="360"/>
      </w:pPr>
      <w:rPr>
        <w:rFonts w:ascii="Symbol" w:hAnsi="Symbol" w:hint="default"/>
      </w:rPr>
    </w:lvl>
    <w:lvl w:ilvl="1" w:tplc="08090003">
      <w:start w:val="1"/>
      <w:numFmt w:val="bullet"/>
      <w:lvlText w:val="o"/>
      <w:lvlJc w:val="left"/>
      <w:pPr>
        <w:ind w:left="2510" w:hanging="360"/>
      </w:pPr>
      <w:rPr>
        <w:rFonts w:ascii="Courier New" w:hAnsi="Courier New" w:cs="Courier New" w:hint="default"/>
      </w:rPr>
    </w:lvl>
    <w:lvl w:ilvl="2" w:tplc="08090005">
      <w:start w:val="1"/>
      <w:numFmt w:val="bullet"/>
      <w:lvlText w:val=""/>
      <w:lvlJc w:val="left"/>
      <w:pPr>
        <w:ind w:left="3230" w:hanging="360"/>
      </w:pPr>
      <w:rPr>
        <w:rFonts w:ascii="Wingdings" w:hAnsi="Wingdings" w:hint="default"/>
      </w:rPr>
    </w:lvl>
    <w:lvl w:ilvl="3" w:tplc="08090001">
      <w:start w:val="1"/>
      <w:numFmt w:val="bullet"/>
      <w:lvlText w:val=""/>
      <w:lvlJc w:val="left"/>
      <w:pPr>
        <w:ind w:left="3950" w:hanging="360"/>
      </w:pPr>
      <w:rPr>
        <w:rFonts w:ascii="Symbol" w:hAnsi="Symbol" w:hint="default"/>
      </w:rPr>
    </w:lvl>
    <w:lvl w:ilvl="4" w:tplc="08090003">
      <w:start w:val="1"/>
      <w:numFmt w:val="bullet"/>
      <w:lvlText w:val="o"/>
      <w:lvlJc w:val="left"/>
      <w:pPr>
        <w:ind w:left="4670" w:hanging="360"/>
      </w:pPr>
      <w:rPr>
        <w:rFonts w:ascii="Courier New" w:hAnsi="Courier New" w:cs="Courier New" w:hint="default"/>
      </w:rPr>
    </w:lvl>
    <w:lvl w:ilvl="5" w:tplc="08090005">
      <w:start w:val="1"/>
      <w:numFmt w:val="bullet"/>
      <w:lvlText w:val=""/>
      <w:lvlJc w:val="left"/>
      <w:pPr>
        <w:ind w:left="5390" w:hanging="360"/>
      </w:pPr>
      <w:rPr>
        <w:rFonts w:ascii="Wingdings" w:hAnsi="Wingdings" w:hint="default"/>
      </w:rPr>
    </w:lvl>
    <w:lvl w:ilvl="6" w:tplc="08090001">
      <w:start w:val="1"/>
      <w:numFmt w:val="bullet"/>
      <w:lvlText w:val=""/>
      <w:lvlJc w:val="left"/>
      <w:pPr>
        <w:ind w:left="6110" w:hanging="360"/>
      </w:pPr>
      <w:rPr>
        <w:rFonts w:ascii="Symbol" w:hAnsi="Symbol" w:hint="default"/>
      </w:rPr>
    </w:lvl>
    <w:lvl w:ilvl="7" w:tplc="08090003">
      <w:start w:val="1"/>
      <w:numFmt w:val="bullet"/>
      <w:lvlText w:val="o"/>
      <w:lvlJc w:val="left"/>
      <w:pPr>
        <w:ind w:left="6830" w:hanging="360"/>
      </w:pPr>
      <w:rPr>
        <w:rFonts w:ascii="Courier New" w:hAnsi="Courier New" w:cs="Courier New" w:hint="default"/>
      </w:rPr>
    </w:lvl>
    <w:lvl w:ilvl="8" w:tplc="08090005">
      <w:start w:val="1"/>
      <w:numFmt w:val="bullet"/>
      <w:lvlText w:val=""/>
      <w:lvlJc w:val="left"/>
      <w:pPr>
        <w:ind w:left="7550" w:hanging="360"/>
      </w:pPr>
      <w:rPr>
        <w:rFonts w:ascii="Wingdings" w:hAnsi="Wingdings" w:hint="default"/>
      </w:rPr>
    </w:lvl>
  </w:abstractNum>
  <w:abstractNum w:abstractNumId="26" w15:restartNumberingAfterBreak="0">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cs="Times New Roman" w:hint="default"/>
      </w:rPr>
    </w:lvl>
    <w:lvl w:ilvl="1">
      <w:start w:val="1"/>
      <w:numFmt w:val="upperLetter"/>
      <w:lvlText w:val="%2."/>
      <w:legacy w:legacy="1" w:legacySpace="0" w:legacyIndent="360"/>
      <w:lvlJc w:val="left"/>
      <w:pPr>
        <w:ind w:left="720" w:hanging="360"/>
      </w:pPr>
      <w:rPr>
        <w:rFonts w:ascii="Times New Roman" w:hAnsi="Times New Roman" w:cs="Times New Roman" w:hint="default"/>
      </w:rPr>
    </w:lvl>
    <w:lvl w:ilvl="2">
      <w:start w:val="1"/>
      <w:numFmt w:val="decimal"/>
      <w:lvlText w:val="%3."/>
      <w:legacy w:legacy="1" w:legacySpace="0" w:legacyIndent="360"/>
      <w:lvlJc w:val="left"/>
      <w:pPr>
        <w:ind w:left="1080" w:hanging="360"/>
      </w:pPr>
      <w:rPr>
        <w:rFonts w:ascii="Times New Roman" w:hAnsi="Times New Roman" w:cs="Times New Roman" w:hint="default"/>
      </w:rPr>
    </w:lvl>
    <w:lvl w:ilvl="3">
      <w:start w:val="1"/>
      <w:numFmt w:val="lowerLetter"/>
      <w:lvlText w:val="%4."/>
      <w:legacy w:legacy="1" w:legacySpace="0" w:legacyIndent="360"/>
      <w:lvlJc w:val="left"/>
      <w:pPr>
        <w:ind w:left="1440" w:hanging="360"/>
      </w:pPr>
      <w:rPr>
        <w:rFonts w:ascii="Times New Roman" w:hAnsi="Times New Roman" w:cs="Times New Roman" w:hint="default"/>
      </w:rPr>
    </w:lvl>
    <w:lvl w:ilvl="4">
      <w:start w:val="1"/>
      <w:numFmt w:val="lowerRoman"/>
      <w:lvlText w:val="%5."/>
      <w:legacy w:legacy="1" w:legacySpace="0" w:legacyIndent="360"/>
      <w:lvlJc w:val="left"/>
      <w:pPr>
        <w:ind w:left="1800" w:hanging="360"/>
      </w:pPr>
      <w:rPr>
        <w:rFonts w:ascii="Times New Roman" w:hAnsi="Times New Roman" w:cs="Times New Roman" w:hint="default"/>
      </w:rPr>
    </w:lvl>
    <w:lvl w:ilvl="5">
      <w:start w:val="1"/>
      <w:numFmt w:val="decimal"/>
      <w:lvlText w:val="%6)"/>
      <w:legacy w:legacy="1" w:legacySpace="0" w:legacyIndent="360"/>
      <w:lvlJc w:val="left"/>
      <w:pPr>
        <w:ind w:left="2160" w:hanging="360"/>
      </w:pPr>
      <w:rPr>
        <w:rFonts w:ascii="Times New Roman" w:hAnsi="Times New Roman" w:cs="Times New Roman" w:hint="default"/>
      </w:rPr>
    </w:lvl>
    <w:lvl w:ilvl="6">
      <w:start w:val="1"/>
      <w:numFmt w:val="lowerLetter"/>
      <w:lvlText w:val="%7)"/>
      <w:legacy w:legacy="1" w:legacySpace="0" w:legacyIndent="360"/>
      <w:lvlJc w:val="left"/>
      <w:pPr>
        <w:ind w:left="2520" w:hanging="360"/>
      </w:pPr>
      <w:rPr>
        <w:rFonts w:ascii="Times New Roman" w:hAnsi="Times New Roman" w:cs="Times New Roman" w:hint="default"/>
      </w:rPr>
    </w:lvl>
    <w:lvl w:ilvl="7">
      <w:start w:val="1"/>
      <w:numFmt w:val="lowerRoman"/>
      <w:lvlText w:val="%8)"/>
      <w:legacy w:legacy="1" w:legacySpace="0" w:legacyIndent="360"/>
      <w:lvlJc w:val="left"/>
      <w:pPr>
        <w:ind w:left="1260" w:hanging="360"/>
      </w:pPr>
      <w:rPr>
        <w:rFonts w:ascii="Times New Roman" w:hAnsi="Times New Roman" w:cs="Times New Roman" w:hint="default"/>
      </w:rPr>
    </w:lvl>
    <w:lvl w:ilvl="8">
      <w:start w:val="1"/>
      <w:numFmt w:val="decimal"/>
      <w:lvlText w:val="(%9)"/>
      <w:legacy w:legacy="1" w:legacySpace="0" w:legacyIndent="360"/>
      <w:lvlJc w:val="left"/>
      <w:pPr>
        <w:ind w:left="3240" w:hanging="360"/>
      </w:pPr>
      <w:rPr>
        <w:rFonts w:ascii="Times New Roman" w:hAnsi="Times New Roman" w:cs="Times New Roman" w:hint="default"/>
      </w:rPr>
    </w:lvl>
  </w:abstractNum>
  <w:abstractNum w:abstractNumId="27" w15:restartNumberingAfterBreak="0">
    <w:nsid w:val="6B3062B3"/>
    <w:multiLevelType w:val="hybridMultilevel"/>
    <w:tmpl w:val="AA364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6C5BC4"/>
    <w:multiLevelType w:val="hybridMultilevel"/>
    <w:tmpl w:val="7CF8AC24"/>
    <w:lvl w:ilvl="0" w:tplc="04180001">
      <w:start w:val="1"/>
      <w:numFmt w:val="bullet"/>
      <w:lvlText w:val=""/>
      <w:lvlJc w:val="left"/>
      <w:pPr>
        <w:ind w:left="2160" w:hanging="360"/>
      </w:pPr>
      <w:rPr>
        <w:rFonts w:ascii="Symbol" w:hAnsi="Symbol"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29" w15:restartNumberingAfterBreak="0">
    <w:nsid w:val="72BB3CDF"/>
    <w:multiLevelType w:val="hybridMultilevel"/>
    <w:tmpl w:val="B0BA6DE6"/>
    <w:lvl w:ilvl="0" w:tplc="F6DE5C3A">
      <w:start w:val="5"/>
      <w:numFmt w:val="bullet"/>
      <w:lvlText w:val="-"/>
      <w:lvlJc w:val="left"/>
      <w:pPr>
        <w:ind w:left="720"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AA188C"/>
    <w:multiLevelType w:val="hybridMultilevel"/>
    <w:tmpl w:val="CAD00AFA"/>
    <w:lvl w:ilvl="0" w:tplc="04180003">
      <w:start w:val="1"/>
      <w:numFmt w:val="bullet"/>
      <w:lvlText w:val="o"/>
      <w:lvlJc w:val="left"/>
      <w:pPr>
        <w:tabs>
          <w:tab w:val="num" w:pos="720"/>
        </w:tabs>
        <w:ind w:left="720" w:hanging="360"/>
      </w:pPr>
      <w:rPr>
        <w:rFonts w:ascii="Courier New" w:hAnsi="Courier New" w:cs="Courier New"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31" w15:restartNumberingAfterBreak="0">
    <w:nsid w:val="7DAB5572"/>
    <w:multiLevelType w:val="hybridMultilevel"/>
    <w:tmpl w:val="5B880730"/>
    <w:lvl w:ilvl="0" w:tplc="0418000B">
      <w:start w:val="1"/>
      <w:numFmt w:val="bullet"/>
      <w:lvlText w:val=""/>
      <w:lvlJc w:val="left"/>
      <w:pPr>
        <w:ind w:left="1800" w:hanging="360"/>
      </w:pPr>
      <w:rPr>
        <w:rFonts w:ascii="Wingdings" w:hAnsi="Wingdings"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num w:numId="1">
    <w:abstractNumId w:val="9"/>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15"/>
  </w:num>
  <w:num w:numId="9">
    <w:abstractNumId w:val="15"/>
    <w:lvlOverride w:ilvl="0">
      <w:startOverride w:val="1"/>
    </w:lvlOverride>
    <w:lvlOverride w:ilvl="1"/>
    <w:lvlOverride w:ilvl="2"/>
    <w:lvlOverride w:ilvl="3"/>
    <w:lvlOverride w:ilvl="4"/>
    <w:lvlOverride w:ilvl="5"/>
    <w:lvlOverride w:ilvl="6"/>
    <w:lvlOverride w:ilvl="7"/>
    <w:lvlOverride w:ilvl="8"/>
  </w:num>
  <w:num w:numId="10">
    <w:abstractNumId w:val="4"/>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
  </w:num>
  <w:num w:numId="16">
    <w:abstractNumId w:val="25"/>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7"/>
  </w:num>
  <w:num w:numId="25">
    <w:abstractNumId w:val="21"/>
  </w:num>
  <w:num w:numId="26">
    <w:abstractNumId w:val="14"/>
  </w:num>
  <w:num w:numId="27">
    <w:abstractNumId w:val="31"/>
  </w:num>
  <w:num w:numId="28">
    <w:abstractNumId w:val="13"/>
  </w:num>
  <w:num w:numId="29">
    <w:abstractNumId w:val="28"/>
  </w:num>
  <w:num w:numId="30">
    <w:abstractNumId w:val="11"/>
  </w:num>
  <w:num w:numId="31">
    <w:abstractNumId w:val="22"/>
  </w:num>
  <w:num w:numId="32">
    <w:abstractNumId w:val="6"/>
  </w:num>
  <w:num w:numId="33">
    <w:abstractNumId w:val="20"/>
  </w:num>
  <w:num w:numId="34">
    <w:abstractNumId w:val="10"/>
  </w:num>
  <w:num w:numId="35">
    <w:abstractNumId w:val="16"/>
  </w:num>
  <w:num w:numId="36">
    <w:abstractNumId w:val="18"/>
  </w:num>
  <w:num w:numId="37">
    <w:abstractNumId w:val="24"/>
  </w:num>
  <w:num w:numId="38">
    <w:abstractNumId w:val="17"/>
  </w:num>
  <w:num w:numId="39">
    <w:abstractNumId w:val="12"/>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73A"/>
    <w:rsid w:val="00005D0A"/>
    <w:rsid w:val="00006A41"/>
    <w:rsid w:val="000547D8"/>
    <w:rsid w:val="000862FE"/>
    <w:rsid w:val="0009141D"/>
    <w:rsid w:val="00094AA3"/>
    <w:rsid w:val="000D2F8E"/>
    <w:rsid w:val="0011724D"/>
    <w:rsid w:val="0016041C"/>
    <w:rsid w:val="0016731C"/>
    <w:rsid w:val="00180710"/>
    <w:rsid w:val="0018098E"/>
    <w:rsid w:val="0019456F"/>
    <w:rsid w:val="001A5E29"/>
    <w:rsid w:val="001D7F6A"/>
    <w:rsid w:val="0020358B"/>
    <w:rsid w:val="002145FB"/>
    <w:rsid w:val="00243061"/>
    <w:rsid w:val="00271B4B"/>
    <w:rsid w:val="002F7208"/>
    <w:rsid w:val="00315665"/>
    <w:rsid w:val="00317746"/>
    <w:rsid w:val="0032307E"/>
    <w:rsid w:val="00332E3F"/>
    <w:rsid w:val="0034307B"/>
    <w:rsid w:val="00393F5E"/>
    <w:rsid w:val="003E38CA"/>
    <w:rsid w:val="003F2267"/>
    <w:rsid w:val="0040454E"/>
    <w:rsid w:val="004134CC"/>
    <w:rsid w:val="0042162C"/>
    <w:rsid w:val="00425051"/>
    <w:rsid w:val="004448FB"/>
    <w:rsid w:val="00447843"/>
    <w:rsid w:val="004843C9"/>
    <w:rsid w:val="004879BD"/>
    <w:rsid w:val="004A7797"/>
    <w:rsid w:val="004E613A"/>
    <w:rsid w:val="00515CEB"/>
    <w:rsid w:val="005215AD"/>
    <w:rsid w:val="00521D5D"/>
    <w:rsid w:val="005270F7"/>
    <w:rsid w:val="00561CD8"/>
    <w:rsid w:val="005F7730"/>
    <w:rsid w:val="00601CC0"/>
    <w:rsid w:val="006158B6"/>
    <w:rsid w:val="0068435A"/>
    <w:rsid w:val="00691245"/>
    <w:rsid w:val="006E10AD"/>
    <w:rsid w:val="006E7783"/>
    <w:rsid w:val="0070379E"/>
    <w:rsid w:val="00817244"/>
    <w:rsid w:val="00834069"/>
    <w:rsid w:val="0084679F"/>
    <w:rsid w:val="00864B66"/>
    <w:rsid w:val="00886510"/>
    <w:rsid w:val="008F1A84"/>
    <w:rsid w:val="009334C4"/>
    <w:rsid w:val="009449C8"/>
    <w:rsid w:val="00966ED9"/>
    <w:rsid w:val="00973883"/>
    <w:rsid w:val="00982555"/>
    <w:rsid w:val="00A40621"/>
    <w:rsid w:val="00A823A4"/>
    <w:rsid w:val="00B03804"/>
    <w:rsid w:val="00B21B08"/>
    <w:rsid w:val="00B37AEB"/>
    <w:rsid w:val="00B60B26"/>
    <w:rsid w:val="00B616B8"/>
    <w:rsid w:val="00B81AB8"/>
    <w:rsid w:val="00BB47D6"/>
    <w:rsid w:val="00BD11D2"/>
    <w:rsid w:val="00BD4CE0"/>
    <w:rsid w:val="00BE2267"/>
    <w:rsid w:val="00C048CE"/>
    <w:rsid w:val="00C20F09"/>
    <w:rsid w:val="00C23CBA"/>
    <w:rsid w:val="00C25F28"/>
    <w:rsid w:val="00C85C84"/>
    <w:rsid w:val="00C936BE"/>
    <w:rsid w:val="00CD6DB4"/>
    <w:rsid w:val="00D033FC"/>
    <w:rsid w:val="00D1366E"/>
    <w:rsid w:val="00D25B64"/>
    <w:rsid w:val="00D40A6F"/>
    <w:rsid w:val="00D77479"/>
    <w:rsid w:val="00D95BD5"/>
    <w:rsid w:val="00DC763D"/>
    <w:rsid w:val="00E0664D"/>
    <w:rsid w:val="00E26E57"/>
    <w:rsid w:val="00E4670C"/>
    <w:rsid w:val="00E47DD6"/>
    <w:rsid w:val="00E74A90"/>
    <w:rsid w:val="00E75330"/>
    <w:rsid w:val="00F06F6A"/>
    <w:rsid w:val="00F14CAA"/>
    <w:rsid w:val="00F22582"/>
    <w:rsid w:val="00F4121E"/>
    <w:rsid w:val="00F418C3"/>
    <w:rsid w:val="00F54E44"/>
    <w:rsid w:val="00F628AA"/>
    <w:rsid w:val="00F6373A"/>
    <w:rsid w:val="00F9092D"/>
    <w:rsid w:val="00FB6CC9"/>
    <w:rsid w:val="00FC171C"/>
    <w:rsid w:val="00FC6D1C"/>
    <w:rsid w:val="00FE7172"/>
    <w:rsid w:val="00FE75DD"/>
    <w:rsid w:val="00FF1DC9"/>
  </w:rsids>
  <m:mathPr>
    <m:mathFont m:val="Cambria Math"/>
    <m:brkBin m:val="before"/>
    <m:brkBinSub m:val="--"/>
    <m:smallFrac m:val="0"/>
    <m:dispDef/>
    <m:lMargin m:val="0"/>
    <m:rMargin m:val="0"/>
    <m:defJc m:val="centerGroup"/>
    <m:wrapIndent m:val="1440"/>
    <m:intLim m:val="subSup"/>
    <m:naryLim m:val="undOvr"/>
  </m:mathPr>
  <w:themeFontLang w:val="en-US" w:eastAsia="ro-R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C088CE"/>
  <w15:docId w15:val="{28DEF344-882C-4C12-8836-50856C231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A41"/>
    <w:pPr>
      <w:spacing w:after="0" w:line="240" w:lineRule="auto"/>
    </w:pPr>
    <w:rPr>
      <w:rFonts w:ascii="Times New Roman" w:eastAsia="Times New Roman" w:hAnsi="Times New Roman" w:cs="Times New Roman"/>
      <w:sz w:val="24"/>
      <w:szCs w:val="24"/>
      <w:lang w:val="en-IE"/>
    </w:rPr>
  </w:style>
  <w:style w:type="paragraph" w:styleId="Titlu1">
    <w:name w:val="heading 1"/>
    <w:basedOn w:val="Normal"/>
    <w:next w:val="Normal"/>
    <w:link w:val="Titlu1Caracter"/>
    <w:qFormat/>
    <w:rsid w:val="006E10AD"/>
    <w:pPr>
      <w:keepNext/>
      <w:widowControl w:val="0"/>
      <w:outlineLvl w:val="0"/>
    </w:pPr>
    <w:rPr>
      <w:sz w:val="28"/>
      <w:szCs w:val="20"/>
      <w:lang w:val="en-US"/>
    </w:rPr>
  </w:style>
  <w:style w:type="paragraph" w:styleId="Titlu2">
    <w:name w:val="heading 2"/>
    <w:basedOn w:val="Normal"/>
    <w:next w:val="Normal"/>
    <w:link w:val="Titlu2Caracter"/>
    <w:unhideWhenUsed/>
    <w:qFormat/>
    <w:rsid w:val="006E10AD"/>
    <w:pPr>
      <w:keepNext/>
      <w:spacing w:before="240" w:after="60"/>
      <w:outlineLvl w:val="1"/>
    </w:pPr>
    <w:rPr>
      <w:rFonts w:ascii="Arial" w:hAnsi="Arial" w:cs="Arial"/>
      <w:b/>
      <w:bCs/>
      <w:i/>
      <w:iCs/>
      <w:sz w:val="28"/>
      <w:szCs w:val="28"/>
      <w:lang w:val="ro-RO"/>
    </w:rPr>
  </w:style>
  <w:style w:type="paragraph" w:styleId="Titlu3">
    <w:name w:val="heading 3"/>
    <w:basedOn w:val="Normal"/>
    <w:next w:val="Normal"/>
    <w:link w:val="Titlu3Caracter"/>
    <w:unhideWhenUsed/>
    <w:qFormat/>
    <w:rsid w:val="006E10AD"/>
    <w:pPr>
      <w:keepNext/>
      <w:spacing w:before="240" w:after="60"/>
      <w:outlineLvl w:val="2"/>
    </w:pPr>
    <w:rPr>
      <w:rFonts w:ascii="Arial" w:hAnsi="Arial" w:cs="Arial"/>
      <w:b/>
      <w:bCs/>
      <w:sz w:val="26"/>
      <w:szCs w:val="26"/>
      <w:lang w:val="ro-RO"/>
    </w:rPr>
  </w:style>
  <w:style w:type="paragraph" w:styleId="Titlu4">
    <w:name w:val="heading 4"/>
    <w:basedOn w:val="Normal"/>
    <w:next w:val="Normal"/>
    <w:link w:val="Titlu4Caracter"/>
    <w:semiHidden/>
    <w:unhideWhenUsed/>
    <w:qFormat/>
    <w:rsid w:val="00F14CAA"/>
    <w:pPr>
      <w:keepNext/>
      <w:spacing w:before="240" w:after="60" w:line="276" w:lineRule="auto"/>
      <w:outlineLvl w:val="3"/>
    </w:pPr>
    <w:rPr>
      <w:rFonts w:ascii="Calibri" w:hAnsi="Calibri"/>
      <w:b/>
      <w:bCs/>
      <w:sz w:val="28"/>
      <w:szCs w:val="28"/>
      <w:lang w:val="ro-RO"/>
    </w:rPr>
  </w:style>
  <w:style w:type="paragraph" w:styleId="Titlu6">
    <w:name w:val="heading 6"/>
    <w:basedOn w:val="Normal"/>
    <w:next w:val="Normal"/>
    <w:link w:val="Titlu6Caracter"/>
    <w:semiHidden/>
    <w:unhideWhenUsed/>
    <w:qFormat/>
    <w:rsid w:val="006E10AD"/>
    <w:pPr>
      <w:spacing w:before="240" w:after="60"/>
      <w:outlineLvl w:val="5"/>
    </w:pPr>
    <w:rPr>
      <w:b/>
      <w:bCs/>
      <w:sz w:val="22"/>
      <w:szCs w:val="22"/>
      <w:lang w:val="ro-RO"/>
    </w:rPr>
  </w:style>
  <w:style w:type="paragraph" w:styleId="Titlu7">
    <w:name w:val="heading 7"/>
    <w:basedOn w:val="Normal"/>
    <w:next w:val="Normal"/>
    <w:link w:val="Titlu7Caracter"/>
    <w:uiPriority w:val="99"/>
    <w:semiHidden/>
    <w:unhideWhenUsed/>
    <w:qFormat/>
    <w:rsid w:val="006E10AD"/>
    <w:pPr>
      <w:spacing w:before="240" w:after="60"/>
      <w:outlineLvl w:val="6"/>
    </w:pPr>
    <w:rPr>
      <w:lang w:val="ro-RO"/>
    </w:rPr>
  </w:style>
  <w:style w:type="paragraph" w:styleId="Titlu8">
    <w:name w:val="heading 8"/>
    <w:basedOn w:val="Normal"/>
    <w:next w:val="Normal"/>
    <w:link w:val="Titlu8Caracter"/>
    <w:uiPriority w:val="99"/>
    <w:semiHidden/>
    <w:unhideWhenUsed/>
    <w:qFormat/>
    <w:rsid w:val="006E10AD"/>
    <w:pPr>
      <w:spacing w:before="240" w:after="60"/>
      <w:outlineLvl w:val="7"/>
    </w:pPr>
    <w:rPr>
      <w:i/>
      <w:iCs/>
      <w:lang w:val="hu-HU" w:eastAsia="ro-RO"/>
    </w:rPr>
  </w:style>
  <w:style w:type="paragraph" w:styleId="Titlu9">
    <w:name w:val="heading 9"/>
    <w:basedOn w:val="Normal"/>
    <w:next w:val="Normal"/>
    <w:link w:val="Titlu9Caracter"/>
    <w:uiPriority w:val="99"/>
    <w:semiHidden/>
    <w:unhideWhenUsed/>
    <w:qFormat/>
    <w:rsid w:val="006E10AD"/>
    <w:pPr>
      <w:spacing w:before="240" w:after="60"/>
      <w:outlineLvl w:val="8"/>
    </w:pPr>
    <w:rPr>
      <w:rFonts w:ascii="Arial" w:hAnsi="Arial" w:cs="Arial"/>
      <w:sz w:val="22"/>
      <w:szCs w:val="22"/>
      <w:lang w:val="hu-HU"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006A41"/>
    <w:pPr>
      <w:tabs>
        <w:tab w:val="center" w:pos="4536"/>
        <w:tab w:val="right" w:pos="9072"/>
      </w:tabs>
    </w:pPr>
    <w:rPr>
      <w:rFonts w:asciiTheme="minorHAnsi" w:eastAsiaTheme="minorHAnsi" w:hAnsiTheme="minorHAnsi" w:cstheme="minorBidi"/>
      <w:sz w:val="22"/>
      <w:szCs w:val="22"/>
      <w:lang w:val="ro-RO"/>
    </w:rPr>
  </w:style>
  <w:style w:type="character" w:customStyle="1" w:styleId="AntetCaracter">
    <w:name w:val="Antet Caracter"/>
    <w:basedOn w:val="Fontdeparagrafimplicit"/>
    <w:link w:val="Antet"/>
    <w:uiPriority w:val="99"/>
    <w:rsid w:val="00006A41"/>
  </w:style>
  <w:style w:type="paragraph" w:styleId="Subsol">
    <w:name w:val="footer"/>
    <w:basedOn w:val="Normal"/>
    <w:link w:val="SubsolCaracter"/>
    <w:uiPriority w:val="99"/>
    <w:unhideWhenUsed/>
    <w:rsid w:val="00006A41"/>
    <w:pPr>
      <w:tabs>
        <w:tab w:val="center" w:pos="4536"/>
        <w:tab w:val="right" w:pos="9072"/>
      </w:tabs>
    </w:pPr>
    <w:rPr>
      <w:rFonts w:asciiTheme="minorHAnsi" w:eastAsiaTheme="minorHAnsi" w:hAnsiTheme="minorHAnsi" w:cstheme="minorBidi"/>
      <w:sz w:val="22"/>
      <w:szCs w:val="22"/>
      <w:lang w:val="ro-RO"/>
    </w:rPr>
  </w:style>
  <w:style w:type="character" w:customStyle="1" w:styleId="SubsolCaracter">
    <w:name w:val="Subsol Caracter"/>
    <w:basedOn w:val="Fontdeparagrafimplicit"/>
    <w:link w:val="Subsol"/>
    <w:uiPriority w:val="99"/>
    <w:rsid w:val="00006A41"/>
  </w:style>
  <w:style w:type="paragraph" w:styleId="TextnBalon">
    <w:name w:val="Balloon Text"/>
    <w:basedOn w:val="Normal"/>
    <w:link w:val="TextnBalonCaracter"/>
    <w:uiPriority w:val="99"/>
    <w:semiHidden/>
    <w:unhideWhenUsed/>
    <w:rsid w:val="003F2267"/>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3F2267"/>
    <w:rPr>
      <w:rFonts w:ascii="Tahoma" w:eastAsia="Times New Roman" w:hAnsi="Tahoma" w:cs="Tahoma"/>
      <w:sz w:val="16"/>
      <w:szCs w:val="16"/>
      <w:lang w:val="en-IE"/>
    </w:rPr>
  </w:style>
  <w:style w:type="character" w:styleId="Accentuat">
    <w:name w:val="Emphasis"/>
    <w:basedOn w:val="Fontdeparagrafimplicit"/>
    <w:uiPriority w:val="20"/>
    <w:qFormat/>
    <w:rsid w:val="003E38CA"/>
    <w:rPr>
      <w:i/>
      <w:iCs/>
    </w:rPr>
  </w:style>
  <w:style w:type="character" w:customStyle="1" w:styleId="Titlu1Caracter">
    <w:name w:val="Titlu 1 Caracter"/>
    <w:basedOn w:val="Fontdeparagrafimplicit"/>
    <w:link w:val="Titlu1"/>
    <w:rsid w:val="006E10AD"/>
    <w:rPr>
      <w:rFonts w:ascii="Times New Roman" w:eastAsia="Times New Roman" w:hAnsi="Times New Roman" w:cs="Times New Roman"/>
      <w:sz w:val="28"/>
      <w:szCs w:val="20"/>
      <w:lang w:val="en-US"/>
    </w:rPr>
  </w:style>
  <w:style w:type="character" w:customStyle="1" w:styleId="Titlu2Caracter">
    <w:name w:val="Titlu 2 Caracter"/>
    <w:basedOn w:val="Fontdeparagrafimplicit"/>
    <w:link w:val="Titlu2"/>
    <w:rsid w:val="006E10AD"/>
    <w:rPr>
      <w:rFonts w:ascii="Arial" w:eastAsia="Times New Roman" w:hAnsi="Arial" w:cs="Arial"/>
      <w:b/>
      <w:bCs/>
      <w:i/>
      <w:iCs/>
      <w:sz w:val="28"/>
      <w:szCs w:val="28"/>
    </w:rPr>
  </w:style>
  <w:style w:type="character" w:customStyle="1" w:styleId="Titlu3Caracter">
    <w:name w:val="Titlu 3 Caracter"/>
    <w:basedOn w:val="Fontdeparagrafimplicit"/>
    <w:link w:val="Titlu3"/>
    <w:rsid w:val="006E10AD"/>
    <w:rPr>
      <w:rFonts w:ascii="Arial" w:eastAsia="Times New Roman" w:hAnsi="Arial" w:cs="Arial"/>
      <w:b/>
      <w:bCs/>
      <w:sz w:val="26"/>
      <w:szCs w:val="26"/>
    </w:rPr>
  </w:style>
  <w:style w:type="character" w:customStyle="1" w:styleId="Titlu6Caracter">
    <w:name w:val="Titlu 6 Caracter"/>
    <w:basedOn w:val="Fontdeparagrafimplicit"/>
    <w:link w:val="Titlu6"/>
    <w:semiHidden/>
    <w:rsid w:val="006E10AD"/>
    <w:rPr>
      <w:rFonts w:ascii="Times New Roman" w:eastAsia="Times New Roman" w:hAnsi="Times New Roman" w:cs="Times New Roman"/>
      <w:b/>
      <w:bCs/>
    </w:rPr>
  </w:style>
  <w:style w:type="character" w:customStyle="1" w:styleId="Titlu7Caracter">
    <w:name w:val="Titlu 7 Caracter"/>
    <w:basedOn w:val="Fontdeparagrafimplicit"/>
    <w:link w:val="Titlu7"/>
    <w:uiPriority w:val="99"/>
    <w:semiHidden/>
    <w:rsid w:val="006E10AD"/>
    <w:rPr>
      <w:rFonts w:ascii="Times New Roman" w:eastAsia="Times New Roman" w:hAnsi="Times New Roman" w:cs="Times New Roman"/>
      <w:sz w:val="24"/>
      <w:szCs w:val="24"/>
    </w:rPr>
  </w:style>
  <w:style w:type="character" w:customStyle="1" w:styleId="Titlu8Caracter">
    <w:name w:val="Titlu 8 Caracter"/>
    <w:basedOn w:val="Fontdeparagrafimplicit"/>
    <w:link w:val="Titlu8"/>
    <w:uiPriority w:val="99"/>
    <w:semiHidden/>
    <w:rsid w:val="006E10AD"/>
    <w:rPr>
      <w:rFonts w:ascii="Times New Roman" w:eastAsia="Times New Roman" w:hAnsi="Times New Roman" w:cs="Times New Roman"/>
      <w:i/>
      <w:iCs/>
      <w:sz w:val="24"/>
      <w:szCs w:val="24"/>
      <w:lang w:val="hu-HU" w:eastAsia="ro-RO"/>
    </w:rPr>
  </w:style>
  <w:style w:type="character" w:customStyle="1" w:styleId="Titlu9Caracter">
    <w:name w:val="Titlu 9 Caracter"/>
    <w:basedOn w:val="Fontdeparagrafimplicit"/>
    <w:link w:val="Titlu9"/>
    <w:uiPriority w:val="99"/>
    <w:semiHidden/>
    <w:rsid w:val="006E10AD"/>
    <w:rPr>
      <w:rFonts w:ascii="Arial" w:eastAsia="Times New Roman" w:hAnsi="Arial" w:cs="Arial"/>
      <w:lang w:val="hu-HU" w:eastAsia="ro-RO"/>
    </w:rPr>
  </w:style>
  <w:style w:type="paragraph" w:styleId="NormalWeb">
    <w:name w:val="Normal (Web)"/>
    <w:basedOn w:val="Normal"/>
    <w:uiPriority w:val="99"/>
    <w:semiHidden/>
    <w:unhideWhenUsed/>
    <w:rsid w:val="006E10AD"/>
    <w:pPr>
      <w:spacing w:before="100" w:beforeAutospacing="1" w:after="100" w:afterAutospacing="1"/>
    </w:pPr>
    <w:rPr>
      <w:lang w:val="en-GB" w:eastAsia="en-GB"/>
    </w:rPr>
  </w:style>
  <w:style w:type="table" w:styleId="Tabelgril">
    <w:name w:val="Table Grid"/>
    <w:basedOn w:val="TabelNormal"/>
    <w:rsid w:val="006E10AD"/>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substituent">
    <w:name w:val="Placeholder Text"/>
    <w:uiPriority w:val="99"/>
    <w:semiHidden/>
    <w:rsid w:val="006E10AD"/>
    <w:rPr>
      <w:color w:val="808080"/>
    </w:rPr>
  </w:style>
  <w:style w:type="paragraph" w:styleId="Titlu">
    <w:name w:val="Title"/>
    <w:basedOn w:val="Normal"/>
    <w:link w:val="TitluCaracter"/>
    <w:qFormat/>
    <w:rsid w:val="006E10AD"/>
    <w:pPr>
      <w:spacing w:before="240"/>
    </w:pPr>
    <w:rPr>
      <w:rFonts w:cs="Arial"/>
      <w:b/>
      <w:bCs/>
      <w:szCs w:val="32"/>
      <w:lang w:val="en-US"/>
    </w:rPr>
  </w:style>
  <w:style w:type="character" w:customStyle="1" w:styleId="TitluCaracter">
    <w:name w:val="Titlu Caracter"/>
    <w:basedOn w:val="Fontdeparagrafimplicit"/>
    <w:link w:val="Titlu"/>
    <w:rsid w:val="006E10AD"/>
    <w:rPr>
      <w:rFonts w:ascii="Times New Roman" w:eastAsia="Times New Roman" w:hAnsi="Times New Roman" w:cs="Arial"/>
      <w:b/>
      <w:bCs/>
      <w:sz w:val="24"/>
      <w:szCs w:val="32"/>
      <w:lang w:val="en-US"/>
    </w:rPr>
  </w:style>
  <w:style w:type="paragraph" w:styleId="Listparagraf">
    <w:name w:val="List Paragraph"/>
    <w:aliases w:val="Normal bullet 2,List Paragraph1,body 2,List Paragraph11,List Paragraph111,Antes de enumeración,Listă colorată - Accentuare 11,Bullet,Citation List,List_Paragraph,Multilevel para_II,heading 2(bullets),heading 2"/>
    <w:basedOn w:val="Normal"/>
    <w:link w:val="ListparagrafCaracter"/>
    <w:uiPriority w:val="34"/>
    <w:qFormat/>
    <w:rsid w:val="006E10AD"/>
    <w:pPr>
      <w:ind w:left="720"/>
      <w:contextualSpacing/>
    </w:pPr>
    <w:rPr>
      <w:szCs w:val="20"/>
      <w:lang w:val="ro-RO"/>
    </w:rPr>
  </w:style>
  <w:style w:type="character" w:styleId="Hyperlink">
    <w:name w:val="Hyperlink"/>
    <w:unhideWhenUsed/>
    <w:rsid w:val="006E10AD"/>
    <w:rPr>
      <w:color w:val="0000FF"/>
      <w:u w:val="single"/>
    </w:rPr>
  </w:style>
  <w:style w:type="character" w:styleId="HyperlinkParcurs">
    <w:name w:val="FollowedHyperlink"/>
    <w:uiPriority w:val="99"/>
    <w:semiHidden/>
    <w:unhideWhenUsed/>
    <w:rsid w:val="006E10AD"/>
    <w:rPr>
      <w:color w:val="800080"/>
      <w:u w:val="single"/>
    </w:rPr>
  </w:style>
  <w:style w:type="paragraph" w:styleId="Textcomentariu">
    <w:name w:val="annotation text"/>
    <w:basedOn w:val="Normal"/>
    <w:link w:val="TextcomentariuCaracter"/>
    <w:uiPriority w:val="99"/>
    <w:semiHidden/>
    <w:unhideWhenUsed/>
    <w:rsid w:val="006E10AD"/>
    <w:rPr>
      <w:sz w:val="20"/>
      <w:szCs w:val="20"/>
      <w:lang w:val="x-none"/>
    </w:rPr>
  </w:style>
  <w:style w:type="character" w:customStyle="1" w:styleId="TextcomentariuCaracter">
    <w:name w:val="Text comentariu Caracter"/>
    <w:basedOn w:val="Fontdeparagrafimplicit"/>
    <w:link w:val="Textcomentariu"/>
    <w:uiPriority w:val="99"/>
    <w:semiHidden/>
    <w:rsid w:val="006E10AD"/>
    <w:rPr>
      <w:rFonts w:ascii="Times New Roman" w:eastAsia="Times New Roman" w:hAnsi="Times New Roman" w:cs="Times New Roman"/>
      <w:sz w:val="20"/>
      <w:szCs w:val="20"/>
      <w:lang w:val="x-none"/>
    </w:rPr>
  </w:style>
  <w:style w:type="character" w:customStyle="1" w:styleId="CorptextCaracter">
    <w:name w:val="Corp text Caracter"/>
    <w:aliases w:val="body text Caracter"/>
    <w:link w:val="Corptext"/>
    <w:semiHidden/>
    <w:locked/>
    <w:rsid w:val="006E10AD"/>
    <w:rPr>
      <w:rFonts w:ascii="Times New Roman" w:eastAsia="Times New Roman" w:hAnsi="Times New Roman"/>
      <w:b/>
      <w:bCs/>
      <w:noProof/>
      <w:sz w:val="28"/>
      <w:szCs w:val="24"/>
      <w:lang w:eastAsia="ro-RO"/>
    </w:rPr>
  </w:style>
  <w:style w:type="paragraph" w:styleId="Corptext">
    <w:name w:val="Body Text"/>
    <w:aliases w:val="body text"/>
    <w:basedOn w:val="Normal"/>
    <w:link w:val="CorptextCaracter"/>
    <w:semiHidden/>
    <w:unhideWhenUsed/>
    <w:rsid w:val="006E10AD"/>
    <w:pPr>
      <w:jc w:val="both"/>
    </w:pPr>
    <w:rPr>
      <w:rFonts w:cstheme="minorBidi"/>
      <w:b/>
      <w:bCs/>
      <w:noProof/>
      <w:sz w:val="28"/>
      <w:lang w:val="ro-RO" w:eastAsia="ro-RO"/>
    </w:rPr>
  </w:style>
  <w:style w:type="character" w:customStyle="1" w:styleId="CorptextCaracter1">
    <w:name w:val="Corp text Caracter1"/>
    <w:basedOn w:val="Fontdeparagrafimplicit"/>
    <w:uiPriority w:val="99"/>
    <w:semiHidden/>
    <w:rsid w:val="006E10AD"/>
    <w:rPr>
      <w:rFonts w:ascii="Times New Roman" w:eastAsia="Times New Roman" w:hAnsi="Times New Roman" w:cs="Times New Roman"/>
      <w:sz w:val="24"/>
      <w:szCs w:val="24"/>
      <w:lang w:val="en-IE"/>
    </w:rPr>
  </w:style>
  <w:style w:type="character" w:customStyle="1" w:styleId="BodyTextChar1">
    <w:name w:val="Body Text Char1"/>
    <w:aliases w:val="body text Char1"/>
    <w:basedOn w:val="Fontdeparagrafimplicit"/>
    <w:semiHidden/>
    <w:rsid w:val="006E10AD"/>
    <w:rPr>
      <w:rFonts w:ascii="Calibri" w:eastAsia="Times New Roman" w:hAnsi="Calibri" w:cs="Times New Roman"/>
      <w:lang w:val="ro-RO"/>
    </w:rPr>
  </w:style>
  <w:style w:type="paragraph" w:styleId="Indentcorptext">
    <w:name w:val="Body Text Indent"/>
    <w:basedOn w:val="Normal"/>
    <w:link w:val="IndentcorptextCaracter"/>
    <w:uiPriority w:val="99"/>
    <w:semiHidden/>
    <w:unhideWhenUsed/>
    <w:rsid w:val="006E10AD"/>
    <w:pPr>
      <w:spacing w:after="120"/>
      <w:ind w:left="283"/>
    </w:pPr>
    <w:rPr>
      <w:szCs w:val="20"/>
      <w:lang w:val="ro-RO"/>
    </w:rPr>
  </w:style>
  <w:style w:type="character" w:customStyle="1" w:styleId="IndentcorptextCaracter">
    <w:name w:val="Indent corp text Caracter"/>
    <w:basedOn w:val="Fontdeparagrafimplicit"/>
    <w:link w:val="Indentcorptext"/>
    <w:uiPriority w:val="99"/>
    <w:semiHidden/>
    <w:rsid w:val="006E10AD"/>
    <w:rPr>
      <w:rFonts w:ascii="Times New Roman" w:eastAsia="Times New Roman" w:hAnsi="Times New Roman" w:cs="Times New Roman"/>
      <w:sz w:val="24"/>
      <w:szCs w:val="20"/>
    </w:rPr>
  </w:style>
  <w:style w:type="paragraph" w:styleId="Corptext2">
    <w:name w:val="Body Text 2"/>
    <w:basedOn w:val="Normal"/>
    <w:link w:val="Corptext2Caracter"/>
    <w:uiPriority w:val="99"/>
    <w:unhideWhenUsed/>
    <w:rsid w:val="006E10AD"/>
    <w:pPr>
      <w:jc w:val="both"/>
    </w:pPr>
    <w:rPr>
      <w:szCs w:val="20"/>
      <w:lang w:val="ro-RO"/>
    </w:rPr>
  </w:style>
  <w:style w:type="character" w:customStyle="1" w:styleId="Corptext2Caracter">
    <w:name w:val="Corp text 2 Caracter"/>
    <w:basedOn w:val="Fontdeparagrafimplicit"/>
    <w:link w:val="Corptext2"/>
    <w:uiPriority w:val="99"/>
    <w:rsid w:val="006E10AD"/>
    <w:rPr>
      <w:rFonts w:ascii="Times New Roman" w:eastAsia="Times New Roman" w:hAnsi="Times New Roman" w:cs="Times New Roman"/>
      <w:sz w:val="24"/>
      <w:szCs w:val="20"/>
    </w:rPr>
  </w:style>
  <w:style w:type="paragraph" w:styleId="Indentcorptext2">
    <w:name w:val="Body Text Indent 2"/>
    <w:basedOn w:val="Normal"/>
    <w:link w:val="Indentcorptext2Caracter"/>
    <w:uiPriority w:val="99"/>
    <w:semiHidden/>
    <w:unhideWhenUsed/>
    <w:rsid w:val="006E10AD"/>
    <w:pPr>
      <w:spacing w:after="120" w:line="480" w:lineRule="auto"/>
      <w:ind w:left="283"/>
    </w:pPr>
    <w:rPr>
      <w:szCs w:val="20"/>
      <w:lang w:val="ro-RO"/>
    </w:rPr>
  </w:style>
  <w:style w:type="character" w:customStyle="1" w:styleId="Indentcorptext2Caracter">
    <w:name w:val="Indent corp text 2 Caracter"/>
    <w:basedOn w:val="Fontdeparagrafimplicit"/>
    <w:link w:val="Indentcorptext2"/>
    <w:uiPriority w:val="99"/>
    <w:semiHidden/>
    <w:rsid w:val="006E10AD"/>
    <w:rPr>
      <w:rFonts w:ascii="Times New Roman" w:eastAsia="Times New Roman" w:hAnsi="Times New Roman" w:cs="Times New Roman"/>
      <w:sz w:val="24"/>
      <w:szCs w:val="20"/>
    </w:rPr>
  </w:style>
  <w:style w:type="paragraph" w:styleId="SubiectComentariu">
    <w:name w:val="annotation subject"/>
    <w:basedOn w:val="Textcomentariu"/>
    <w:next w:val="Textcomentariu"/>
    <w:link w:val="SubiectComentariuCaracter"/>
    <w:uiPriority w:val="99"/>
    <w:semiHidden/>
    <w:unhideWhenUsed/>
    <w:rsid w:val="006E10AD"/>
    <w:rPr>
      <w:b/>
      <w:bCs/>
    </w:rPr>
  </w:style>
  <w:style w:type="character" w:customStyle="1" w:styleId="SubiectComentariuCaracter">
    <w:name w:val="Subiect Comentariu Caracter"/>
    <w:basedOn w:val="TextcomentariuCaracter"/>
    <w:link w:val="SubiectComentariu"/>
    <w:uiPriority w:val="99"/>
    <w:semiHidden/>
    <w:rsid w:val="006E10AD"/>
    <w:rPr>
      <w:rFonts w:ascii="Times New Roman" w:eastAsia="Times New Roman" w:hAnsi="Times New Roman" w:cs="Times New Roman"/>
      <w:b/>
      <w:bCs/>
      <w:sz w:val="20"/>
      <w:szCs w:val="20"/>
      <w:lang w:val="x-none"/>
    </w:rPr>
  </w:style>
  <w:style w:type="paragraph" w:styleId="Frspaiere">
    <w:name w:val="No Spacing"/>
    <w:uiPriority w:val="99"/>
    <w:qFormat/>
    <w:rsid w:val="006E10AD"/>
    <w:pPr>
      <w:spacing w:after="0" w:line="240" w:lineRule="auto"/>
    </w:pPr>
    <w:rPr>
      <w:rFonts w:ascii="Times New Roman" w:eastAsia="Times New Roman" w:hAnsi="Times New Roman" w:cs="Times New Roman"/>
      <w:sz w:val="24"/>
      <w:szCs w:val="24"/>
      <w:lang w:val="en-US"/>
    </w:rPr>
  </w:style>
  <w:style w:type="character" w:customStyle="1" w:styleId="ListparagrafCaracter">
    <w:name w:val="Listă paragraf Caracter"/>
    <w:aliases w:val="Normal bullet 2 Caracter,List Paragraph1 Caracter,body 2 Caracter,List Paragraph11 Caracter,List Paragraph111 Caracter,Antes de enumeración Caracter,Listă colorată - Accentuare 11 Caracter,Bullet Caracter,Citation List Caracter"/>
    <w:link w:val="Listparagraf"/>
    <w:uiPriority w:val="34"/>
    <w:locked/>
    <w:rsid w:val="006E10AD"/>
    <w:rPr>
      <w:rFonts w:ascii="Times New Roman" w:eastAsia="Times New Roman" w:hAnsi="Times New Roman" w:cs="Times New Roman"/>
      <w:sz w:val="24"/>
      <w:szCs w:val="20"/>
    </w:rPr>
  </w:style>
  <w:style w:type="paragraph" w:customStyle="1" w:styleId="H3">
    <w:name w:val="H3"/>
    <w:basedOn w:val="Normal"/>
    <w:next w:val="Normal"/>
    <w:uiPriority w:val="99"/>
    <w:semiHidden/>
    <w:rsid w:val="006E10AD"/>
    <w:pPr>
      <w:keepNext/>
      <w:snapToGrid w:val="0"/>
      <w:spacing w:before="100" w:after="100"/>
      <w:outlineLvl w:val="3"/>
    </w:pPr>
    <w:rPr>
      <w:b/>
      <w:sz w:val="28"/>
      <w:szCs w:val="20"/>
      <w:lang w:val="en-US"/>
    </w:rPr>
  </w:style>
  <w:style w:type="paragraph" w:customStyle="1" w:styleId="H4">
    <w:name w:val="H4"/>
    <w:basedOn w:val="Normal"/>
    <w:next w:val="Normal"/>
    <w:uiPriority w:val="99"/>
    <w:rsid w:val="006E10AD"/>
    <w:pPr>
      <w:keepNext/>
      <w:snapToGrid w:val="0"/>
      <w:spacing w:before="100" w:after="100"/>
      <w:outlineLvl w:val="4"/>
    </w:pPr>
    <w:rPr>
      <w:b/>
      <w:szCs w:val="20"/>
      <w:lang w:val="en-US"/>
    </w:rPr>
  </w:style>
  <w:style w:type="paragraph" w:customStyle="1" w:styleId="Default">
    <w:name w:val="Default"/>
    <w:rsid w:val="006E10AD"/>
    <w:pPr>
      <w:autoSpaceDE w:val="0"/>
      <w:autoSpaceDN w:val="0"/>
      <w:adjustRightInd w:val="0"/>
      <w:spacing w:after="0" w:line="240" w:lineRule="auto"/>
    </w:pPr>
    <w:rPr>
      <w:rFonts w:ascii="Arial" w:eastAsia="Times New Roman" w:hAnsi="Arial" w:cs="Arial"/>
      <w:color w:val="000000"/>
      <w:sz w:val="24"/>
      <w:szCs w:val="24"/>
      <w:lang w:val="de-AT" w:eastAsia="de-AT"/>
    </w:rPr>
  </w:style>
  <w:style w:type="paragraph" w:customStyle="1" w:styleId="DefaultText">
    <w:name w:val="Default Text"/>
    <w:basedOn w:val="Normal"/>
    <w:link w:val="DefaultTextChar"/>
    <w:rsid w:val="006E10AD"/>
    <w:rPr>
      <w:noProof/>
      <w:szCs w:val="20"/>
      <w:lang w:val="hu-HU" w:eastAsia="ro-RO"/>
    </w:rPr>
  </w:style>
  <w:style w:type="paragraph" w:customStyle="1" w:styleId="DefaultText1">
    <w:name w:val="Default Text:1"/>
    <w:basedOn w:val="Normal"/>
    <w:uiPriority w:val="99"/>
    <w:semiHidden/>
    <w:rsid w:val="006E10AD"/>
    <w:pPr>
      <w:overflowPunct w:val="0"/>
      <w:autoSpaceDE w:val="0"/>
      <w:autoSpaceDN w:val="0"/>
      <w:adjustRightInd w:val="0"/>
    </w:pPr>
    <w:rPr>
      <w:szCs w:val="20"/>
      <w:lang w:val="en-US"/>
    </w:rPr>
  </w:style>
  <w:style w:type="paragraph" w:customStyle="1" w:styleId="H5">
    <w:name w:val="H5"/>
    <w:basedOn w:val="Normal"/>
    <w:next w:val="Normal"/>
    <w:uiPriority w:val="99"/>
    <w:semiHidden/>
    <w:rsid w:val="006E10AD"/>
    <w:pPr>
      <w:keepNext/>
      <w:snapToGrid w:val="0"/>
      <w:spacing w:before="100" w:after="100"/>
      <w:outlineLvl w:val="5"/>
    </w:pPr>
    <w:rPr>
      <w:b/>
      <w:sz w:val="20"/>
      <w:szCs w:val="20"/>
      <w:lang w:val="en-US"/>
    </w:rPr>
  </w:style>
  <w:style w:type="paragraph" w:customStyle="1" w:styleId="Document1">
    <w:name w:val="Document 1"/>
    <w:uiPriority w:val="99"/>
    <w:semiHidden/>
    <w:rsid w:val="006E10AD"/>
    <w:pPr>
      <w:keepNext/>
      <w:keepLines/>
      <w:tabs>
        <w:tab w:val="left" w:pos="-720"/>
      </w:tabs>
      <w:suppressAutoHyphens/>
      <w:spacing w:after="0" w:line="240" w:lineRule="auto"/>
    </w:pPr>
    <w:rPr>
      <w:rFonts w:ascii="Courier" w:eastAsia="Times New Roman" w:hAnsi="Courier" w:cs="Times New Roman"/>
      <w:sz w:val="24"/>
      <w:szCs w:val="20"/>
      <w:lang w:val="en-US" w:eastAsia="ro-RO"/>
    </w:rPr>
  </w:style>
  <w:style w:type="paragraph" w:customStyle="1" w:styleId="DefaultText2">
    <w:name w:val="Default Text:2"/>
    <w:basedOn w:val="Normal"/>
    <w:uiPriority w:val="99"/>
    <w:semiHidden/>
    <w:rsid w:val="006E10AD"/>
    <w:rPr>
      <w:noProof/>
      <w:szCs w:val="20"/>
      <w:lang w:val="en-US"/>
    </w:rPr>
  </w:style>
  <w:style w:type="paragraph" w:customStyle="1" w:styleId="BodyA">
    <w:name w:val="Body A"/>
    <w:uiPriority w:val="99"/>
    <w:semiHidden/>
    <w:rsid w:val="006E10AD"/>
    <w:pPr>
      <w:spacing w:after="0" w:line="240" w:lineRule="auto"/>
    </w:pPr>
    <w:rPr>
      <w:rFonts w:ascii="Helvetica" w:eastAsia="ヒラギノ角ゴ Pro W3" w:hAnsi="Helvetica" w:cs="Times New Roman"/>
      <w:color w:val="000000"/>
      <w:sz w:val="24"/>
      <w:szCs w:val="20"/>
      <w:lang w:val="en-US"/>
    </w:rPr>
  </w:style>
  <w:style w:type="paragraph" w:customStyle="1" w:styleId="msolistparagraph0">
    <w:name w:val="msolistparagraph"/>
    <w:basedOn w:val="Normal"/>
    <w:uiPriority w:val="99"/>
    <w:rsid w:val="006E10AD"/>
    <w:pPr>
      <w:ind w:left="720"/>
    </w:pPr>
    <w:rPr>
      <w:rFonts w:ascii="Calibri" w:eastAsia="Calibri" w:hAnsi="Calibri"/>
      <w:sz w:val="22"/>
      <w:szCs w:val="22"/>
      <w:lang w:val="ro-RO" w:eastAsia="ro-RO"/>
    </w:rPr>
  </w:style>
  <w:style w:type="paragraph" w:customStyle="1" w:styleId="NormalWeb1">
    <w:name w:val="Normal (Web)1"/>
    <w:basedOn w:val="Normal"/>
    <w:uiPriority w:val="99"/>
    <w:rsid w:val="006E10AD"/>
    <w:rPr>
      <w:color w:val="000000"/>
      <w:lang w:val="en-US"/>
    </w:rPr>
  </w:style>
  <w:style w:type="character" w:styleId="Referincomentariu">
    <w:name w:val="annotation reference"/>
    <w:semiHidden/>
    <w:unhideWhenUsed/>
    <w:rsid w:val="006E10AD"/>
    <w:rPr>
      <w:sz w:val="16"/>
      <w:szCs w:val="16"/>
    </w:rPr>
  </w:style>
  <w:style w:type="character" w:customStyle="1" w:styleId="tpa1">
    <w:name w:val="tpa1"/>
    <w:uiPriority w:val="99"/>
    <w:rsid w:val="006E10AD"/>
  </w:style>
  <w:style w:type="character" w:customStyle="1" w:styleId="pt1">
    <w:name w:val="pt1"/>
    <w:uiPriority w:val="99"/>
    <w:rsid w:val="006E10AD"/>
    <w:rPr>
      <w:rFonts w:ascii="Times New Roman" w:hAnsi="Times New Roman" w:cs="Times New Roman" w:hint="default"/>
      <w:b/>
      <w:bCs/>
      <w:color w:val="8F0000"/>
    </w:rPr>
  </w:style>
  <w:style w:type="character" w:customStyle="1" w:styleId="tpt1">
    <w:name w:val="tpt1"/>
    <w:uiPriority w:val="99"/>
    <w:rsid w:val="006E10AD"/>
    <w:rPr>
      <w:rFonts w:ascii="Times New Roman" w:hAnsi="Times New Roman" w:cs="Times New Roman" w:hint="default"/>
    </w:rPr>
  </w:style>
  <w:style w:type="paragraph" w:styleId="Textnotdesubsol">
    <w:name w:val="footnote text"/>
    <w:basedOn w:val="Normal"/>
    <w:link w:val="TextnotdesubsolCaracter"/>
    <w:uiPriority w:val="99"/>
    <w:semiHidden/>
    <w:unhideWhenUsed/>
    <w:rsid w:val="006E10AD"/>
    <w:rPr>
      <w:rFonts w:ascii="Calibri" w:eastAsia="Calibri" w:hAnsi="Calibri" w:cs="Arial"/>
      <w:sz w:val="20"/>
      <w:szCs w:val="20"/>
      <w:lang w:val="ro-RO" w:eastAsia="ro-RO"/>
    </w:rPr>
  </w:style>
  <w:style w:type="character" w:customStyle="1" w:styleId="TextnotdesubsolCaracter">
    <w:name w:val="Text notă de subsol Caracter"/>
    <w:basedOn w:val="Fontdeparagrafimplicit"/>
    <w:link w:val="Textnotdesubsol"/>
    <w:uiPriority w:val="99"/>
    <w:semiHidden/>
    <w:rsid w:val="006E10AD"/>
    <w:rPr>
      <w:rFonts w:ascii="Calibri" w:eastAsia="Calibri" w:hAnsi="Calibri" w:cs="Arial"/>
      <w:sz w:val="20"/>
      <w:szCs w:val="20"/>
      <w:lang w:eastAsia="ro-RO"/>
    </w:rPr>
  </w:style>
  <w:style w:type="character" w:styleId="Referinnotdesubsol">
    <w:name w:val="footnote reference"/>
    <w:basedOn w:val="Fontdeparagrafimplicit"/>
    <w:uiPriority w:val="99"/>
    <w:semiHidden/>
    <w:unhideWhenUsed/>
    <w:rsid w:val="006E10AD"/>
    <w:rPr>
      <w:vertAlign w:val="superscript"/>
    </w:rPr>
  </w:style>
  <w:style w:type="paragraph" w:customStyle="1" w:styleId="TableParagraph">
    <w:name w:val="Table Paragraph"/>
    <w:basedOn w:val="Normal"/>
    <w:uiPriority w:val="1"/>
    <w:qFormat/>
    <w:rsid w:val="002F7208"/>
    <w:pPr>
      <w:widowControl w:val="0"/>
      <w:autoSpaceDE w:val="0"/>
      <w:autoSpaceDN w:val="0"/>
      <w:ind w:left="105"/>
    </w:pPr>
    <w:rPr>
      <w:rFonts w:ascii="Cambria" w:eastAsia="Cambria" w:hAnsi="Cambria" w:cs="Cambria"/>
      <w:sz w:val="22"/>
      <w:szCs w:val="22"/>
      <w:lang w:val="ro-RO"/>
    </w:rPr>
  </w:style>
  <w:style w:type="character" w:customStyle="1" w:styleId="UnresolvedMention">
    <w:name w:val="Unresolved Mention"/>
    <w:basedOn w:val="Fontdeparagrafimplicit"/>
    <w:uiPriority w:val="99"/>
    <w:semiHidden/>
    <w:unhideWhenUsed/>
    <w:rsid w:val="004134CC"/>
    <w:rPr>
      <w:color w:val="605E5C"/>
      <w:shd w:val="clear" w:color="auto" w:fill="E1DFDD"/>
    </w:rPr>
  </w:style>
  <w:style w:type="character" w:customStyle="1" w:styleId="Titlu4Caracter">
    <w:name w:val="Titlu 4 Caracter"/>
    <w:basedOn w:val="Fontdeparagrafimplicit"/>
    <w:link w:val="Titlu4"/>
    <w:semiHidden/>
    <w:rsid w:val="00F14CAA"/>
    <w:rPr>
      <w:rFonts w:ascii="Calibri" w:eastAsia="Times New Roman" w:hAnsi="Calibri" w:cs="Times New Roman"/>
      <w:b/>
      <w:bCs/>
      <w:sz w:val="28"/>
      <w:szCs w:val="28"/>
    </w:rPr>
  </w:style>
  <w:style w:type="character" w:customStyle="1" w:styleId="DefaultTextChar">
    <w:name w:val="Default Text Char"/>
    <w:link w:val="DefaultText"/>
    <w:rsid w:val="004843C9"/>
    <w:rPr>
      <w:rFonts w:ascii="Times New Roman" w:eastAsia="Times New Roman" w:hAnsi="Times New Roman" w:cs="Times New Roman"/>
      <w:noProof/>
      <w:sz w:val="24"/>
      <w:szCs w:val="20"/>
      <w:lang w:val="hu-HU" w:eastAsia="ro-RO"/>
    </w:rPr>
  </w:style>
  <w:style w:type="character" w:customStyle="1" w:styleId="Other">
    <w:name w:val="Other_"/>
    <w:link w:val="Other0"/>
    <w:rsid w:val="004843C9"/>
    <w:rPr>
      <w:shd w:val="clear" w:color="auto" w:fill="FFFFFF"/>
    </w:rPr>
  </w:style>
  <w:style w:type="paragraph" w:customStyle="1" w:styleId="Other0">
    <w:name w:val="Other"/>
    <w:basedOn w:val="Normal"/>
    <w:link w:val="Other"/>
    <w:rsid w:val="004843C9"/>
    <w:pPr>
      <w:widowControl w:val="0"/>
      <w:shd w:val="clear" w:color="auto" w:fill="FFFFFF"/>
      <w:jc w:val="center"/>
    </w:pPr>
    <w:rPr>
      <w:rFonts w:asciiTheme="minorHAnsi" w:eastAsiaTheme="minorHAnsi" w:hAnsiTheme="minorHAnsi" w:cstheme="minorBidi"/>
      <w:sz w:val="22"/>
      <w:szCs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341619">
      <w:bodyDiv w:val="1"/>
      <w:marLeft w:val="0"/>
      <w:marRight w:val="0"/>
      <w:marTop w:val="0"/>
      <w:marBottom w:val="0"/>
      <w:divBdr>
        <w:top w:val="none" w:sz="0" w:space="0" w:color="auto"/>
        <w:left w:val="none" w:sz="0" w:space="0" w:color="auto"/>
        <w:bottom w:val="none" w:sz="0" w:space="0" w:color="auto"/>
        <w:right w:val="none" w:sz="0" w:space="0" w:color="auto"/>
      </w:divBdr>
    </w:div>
    <w:div w:id="1327979962">
      <w:bodyDiv w:val="1"/>
      <w:marLeft w:val="0"/>
      <w:marRight w:val="0"/>
      <w:marTop w:val="0"/>
      <w:marBottom w:val="0"/>
      <w:divBdr>
        <w:top w:val="none" w:sz="0" w:space="0" w:color="auto"/>
        <w:left w:val="none" w:sz="0" w:space="0" w:color="auto"/>
        <w:bottom w:val="none" w:sz="0" w:space="0" w:color="auto"/>
        <w:right w:val="none" w:sz="0" w:space="0" w:color="auto"/>
      </w:divBdr>
    </w:div>
    <w:div w:id="1345093088">
      <w:bodyDiv w:val="1"/>
      <w:marLeft w:val="0"/>
      <w:marRight w:val="0"/>
      <w:marTop w:val="0"/>
      <w:marBottom w:val="0"/>
      <w:divBdr>
        <w:top w:val="none" w:sz="0" w:space="0" w:color="auto"/>
        <w:left w:val="none" w:sz="0" w:space="0" w:color="auto"/>
        <w:bottom w:val="none" w:sz="0" w:space="0" w:color="auto"/>
        <w:right w:val="none" w:sz="0" w:space="0" w:color="auto"/>
      </w:divBdr>
    </w:div>
    <w:div w:id="1645692572">
      <w:bodyDiv w:val="1"/>
      <w:marLeft w:val="0"/>
      <w:marRight w:val="0"/>
      <w:marTop w:val="0"/>
      <w:marBottom w:val="0"/>
      <w:divBdr>
        <w:top w:val="none" w:sz="0" w:space="0" w:color="auto"/>
        <w:left w:val="none" w:sz="0" w:space="0" w:color="auto"/>
        <w:bottom w:val="none" w:sz="0" w:space="0" w:color="auto"/>
        <w:right w:val="none" w:sz="0" w:space="0" w:color="auto"/>
      </w:divBdr>
    </w:div>
    <w:div w:id="190178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29dc4a3-70a1-41cf-832c-4debcf56702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377A2D9C95F047B2D1F2073B1DF824" ma:contentTypeVersion="15" ma:contentTypeDescription="Create a new document." ma:contentTypeScope="" ma:versionID="dd1fbe041a75d020f7c281c93fe6917b">
  <xsd:schema xmlns:xsd="http://www.w3.org/2001/XMLSchema" xmlns:xs="http://www.w3.org/2001/XMLSchema" xmlns:p="http://schemas.microsoft.com/office/2006/metadata/properties" xmlns:ns3="b29dc4a3-70a1-41cf-832c-4debcf56702a" xmlns:ns4="a9fc0470-9756-4c2a-b5ff-153ab9b35c94" targetNamespace="http://schemas.microsoft.com/office/2006/metadata/properties" ma:root="true" ma:fieldsID="cc4992bfa1a82a17e5b75e89e6a26bce" ns3:_="" ns4:_="">
    <xsd:import namespace="b29dc4a3-70a1-41cf-832c-4debcf56702a"/>
    <xsd:import namespace="a9fc0470-9756-4c2a-b5ff-153ab9b35c94"/>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Location" minOccurs="0"/>
                <xsd:element ref="ns3:MediaServiceOCR"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dc4a3-70a1-41cf-832c-4debcf56702a"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fc0470-9756-4c2a-b5ff-153ab9b35c9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012624-43DC-4F4D-B2C1-7D8320388F74}">
  <ds:schemaRefs>
    <ds:schemaRef ds:uri="http://schemas.microsoft.com/office/2006/metadata/properties"/>
    <ds:schemaRef ds:uri="http://schemas.microsoft.com/office/infopath/2007/PartnerControls"/>
    <ds:schemaRef ds:uri="b29dc4a3-70a1-41cf-832c-4debcf56702a"/>
  </ds:schemaRefs>
</ds:datastoreItem>
</file>

<file path=customXml/itemProps2.xml><?xml version="1.0" encoding="utf-8"?>
<ds:datastoreItem xmlns:ds="http://schemas.openxmlformats.org/officeDocument/2006/customXml" ds:itemID="{A8CD08E1-1B29-4FB0-9EEC-2C8F1433EC4A}">
  <ds:schemaRefs>
    <ds:schemaRef ds:uri="http://schemas.microsoft.com/sharepoint/v3/contenttype/forms"/>
  </ds:schemaRefs>
</ds:datastoreItem>
</file>

<file path=customXml/itemProps3.xml><?xml version="1.0" encoding="utf-8"?>
<ds:datastoreItem xmlns:ds="http://schemas.openxmlformats.org/officeDocument/2006/customXml" ds:itemID="{2FB3A423-2843-431E-9615-DCBB8D645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dc4a3-70a1-41cf-832c-4debcf56702a"/>
    <ds:schemaRef ds:uri="a9fc0470-9756-4c2a-b5ff-153ab9b35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2358</Words>
  <Characters>13443</Characters>
  <Application>Microsoft Office Word</Application>
  <DocSecurity>0</DocSecurity>
  <Lines>112</Lines>
  <Paragraphs>31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Catalina Tudoran</dc:creator>
  <cp:lastModifiedBy>Ingrid</cp:lastModifiedBy>
  <cp:revision>2</cp:revision>
  <dcterms:created xsi:type="dcterms:W3CDTF">2025-02-13T14:25:00Z</dcterms:created>
  <dcterms:modified xsi:type="dcterms:W3CDTF">2025-02-13T14:25:00Z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0x0101005C377A2D9C95F047B2D1F2073B1DF824</vt:lpwstr>
  </property>
</Properties>
</file>